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3780" w14:textId="36D8E4CE" w:rsidR="004E2D75" w:rsidRDefault="00CD4D81" w:rsidP="00CD4D81">
      <w:pPr>
        <w:jc w:val="center"/>
        <w:rPr>
          <w:b/>
          <w:bCs/>
        </w:rPr>
      </w:pPr>
      <w:r>
        <w:rPr>
          <w:b/>
          <w:bCs/>
        </w:rPr>
        <w:t>PODCAST:</w:t>
      </w:r>
    </w:p>
    <w:p w14:paraId="40686384" w14:textId="03CDB6BE" w:rsidR="00CD4D81" w:rsidRDefault="00CD4D81" w:rsidP="00CD4D81">
      <w:pPr>
        <w:jc w:val="center"/>
        <w:rPr>
          <w:b/>
          <w:bCs/>
        </w:rPr>
      </w:pPr>
      <w:r>
        <w:rPr>
          <w:b/>
          <w:bCs/>
        </w:rPr>
        <w:t>INVOKING FIFTH AMENDMENT IN CIVIL CASES</w:t>
      </w:r>
    </w:p>
    <w:p w14:paraId="3C173B51" w14:textId="2142C6AA" w:rsidR="00CD4D81" w:rsidRDefault="00CD4D81" w:rsidP="00CD4D81">
      <w:pPr>
        <w:jc w:val="center"/>
        <w:rPr>
          <w:b/>
          <w:bCs/>
        </w:rPr>
      </w:pPr>
      <w:r>
        <w:rPr>
          <w:b/>
          <w:bCs/>
        </w:rPr>
        <w:t>3/26/2023</w:t>
      </w:r>
    </w:p>
    <w:p w14:paraId="49067E65" w14:textId="77777777" w:rsidR="00CD4D81" w:rsidRDefault="00CD4D81" w:rsidP="00CD4D81">
      <w:pPr>
        <w:jc w:val="center"/>
        <w:rPr>
          <w:b/>
          <w:bCs/>
        </w:rPr>
      </w:pPr>
    </w:p>
    <w:p w14:paraId="40D2560F" w14:textId="68043981" w:rsidR="00CD4D81" w:rsidRDefault="00CD4D81" w:rsidP="00CD4D81">
      <w:pPr>
        <w:rPr>
          <w:b/>
          <w:bCs/>
        </w:rPr>
      </w:pPr>
      <w:r>
        <w:rPr>
          <w:b/>
          <w:bCs/>
        </w:rPr>
        <w:t>Hello folks and welcome to another edition of the Good Judge-</w:t>
      </w:r>
      <w:proofErr w:type="spellStart"/>
      <w:r>
        <w:rPr>
          <w:b/>
          <w:bCs/>
        </w:rPr>
        <w:t>ment</w:t>
      </w:r>
      <w:proofErr w:type="spellEnd"/>
      <w:r>
        <w:rPr>
          <w:b/>
          <w:bCs/>
        </w:rPr>
        <w:t xml:space="preserve"> podcast.  I’m Wade Padgett.</w:t>
      </w:r>
    </w:p>
    <w:p w14:paraId="0F4B6876" w14:textId="77777777" w:rsidR="00CD4D81" w:rsidRDefault="00CD4D81" w:rsidP="00CD4D81">
      <w:pPr>
        <w:rPr>
          <w:b/>
          <w:bCs/>
        </w:rPr>
      </w:pPr>
    </w:p>
    <w:p w14:paraId="3C0E5644" w14:textId="6EF773C5" w:rsidR="00CD4D81" w:rsidRDefault="00CD4D81" w:rsidP="00CD4D81">
      <w:pPr>
        <w:rPr>
          <w:i/>
          <w:iCs/>
        </w:rPr>
      </w:pPr>
      <w:r>
        <w:rPr>
          <w:i/>
          <w:iCs/>
        </w:rPr>
        <w:t xml:space="preserve">And I’m </w:t>
      </w:r>
      <w:proofErr w:type="spellStart"/>
      <w:r>
        <w:rPr>
          <w:i/>
          <w:iCs/>
        </w:rPr>
        <w:t>Tain</w:t>
      </w:r>
      <w:proofErr w:type="spellEnd"/>
      <w:r>
        <w:rPr>
          <w:i/>
          <w:iCs/>
        </w:rPr>
        <w:t xml:space="preserve"> Kell.  Today we touch on a subject that doesn’t come up very often, but when it does, it almost always comes out of nowhere.</w:t>
      </w:r>
    </w:p>
    <w:p w14:paraId="6671148D" w14:textId="77777777" w:rsidR="00CD4D81" w:rsidRDefault="00CD4D81" w:rsidP="00CD4D81">
      <w:pPr>
        <w:rPr>
          <w:i/>
          <w:iCs/>
        </w:rPr>
      </w:pPr>
    </w:p>
    <w:p w14:paraId="5A0AA567" w14:textId="2DEB7E33" w:rsidR="00CD4D81" w:rsidRDefault="00CD4D81" w:rsidP="00CD4D81">
      <w:pPr>
        <w:rPr>
          <w:b/>
          <w:bCs/>
        </w:rPr>
      </w:pPr>
      <w:r>
        <w:rPr>
          <w:b/>
          <w:bCs/>
        </w:rPr>
        <w:t xml:space="preserve">Yeah, and making a quick decision on this </w:t>
      </w:r>
      <w:proofErr w:type="gramStart"/>
      <w:r>
        <w:rPr>
          <w:b/>
          <w:bCs/>
        </w:rPr>
        <w:t>particular matter</w:t>
      </w:r>
      <w:proofErr w:type="gramEnd"/>
      <w:r>
        <w:rPr>
          <w:b/>
          <w:bCs/>
        </w:rPr>
        <w:t xml:space="preserve"> can be really difficult “on the fly” so we thought that it might be good to give you folks a little guidance on it for future reference.</w:t>
      </w:r>
    </w:p>
    <w:p w14:paraId="635B734D" w14:textId="77777777" w:rsidR="00CD4D81" w:rsidRDefault="00CD4D81" w:rsidP="00CD4D81">
      <w:pPr>
        <w:rPr>
          <w:b/>
          <w:bCs/>
        </w:rPr>
      </w:pPr>
    </w:p>
    <w:p w14:paraId="65D89A73" w14:textId="3498B232" w:rsidR="00CD4D81" w:rsidRDefault="00CD4D81" w:rsidP="00CD4D81">
      <w:pPr>
        <w:rPr>
          <w:i/>
          <w:iCs/>
        </w:rPr>
      </w:pPr>
      <w:r>
        <w:rPr>
          <w:i/>
          <w:iCs/>
        </w:rPr>
        <w:t>The topic for today is “Invocation of the Fifth Amendment in Civil Cases”.</w:t>
      </w:r>
    </w:p>
    <w:p w14:paraId="4CC5E6EA" w14:textId="77777777" w:rsidR="00CD4D81" w:rsidRDefault="00CD4D81" w:rsidP="00CD4D81">
      <w:pPr>
        <w:rPr>
          <w:i/>
          <w:iCs/>
        </w:rPr>
      </w:pPr>
    </w:p>
    <w:p w14:paraId="1310FF10" w14:textId="6CF1CC2A" w:rsidR="00CD4D81" w:rsidRDefault="00CD4D81" w:rsidP="00CD4D81">
      <w:pPr>
        <w:rPr>
          <w:b/>
          <w:bCs/>
        </w:rPr>
      </w:pPr>
      <w:r>
        <w:rPr>
          <w:b/>
          <w:bCs/>
        </w:rPr>
        <w:t>That’s right, just a little refresher:</w:t>
      </w:r>
    </w:p>
    <w:p w14:paraId="3283D5B8" w14:textId="77777777" w:rsidR="00CD4D81" w:rsidRDefault="00CD4D81" w:rsidP="00CD4D81">
      <w:pPr>
        <w:rPr>
          <w:b/>
          <w:bCs/>
        </w:rPr>
      </w:pPr>
    </w:p>
    <w:p w14:paraId="0ED26CE4" w14:textId="03675898" w:rsidR="00CD4D81" w:rsidRPr="00CD4D81" w:rsidRDefault="00CD4D81" w:rsidP="00CD4D81">
      <w:pPr>
        <w:rPr>
          <w:rFonts w:cstheme="minorHAnsi"/>
          <w:b/>
          <w:bCs/>
          <w:color w:val="000000"/>
          <w:shd w:val="clear" w:color="auto" w:fill="FFFFFF"/>
        </w:rPr>
      </w:pPr>
      <w:r w:rsidRPr="00CD4D81">
        <w:rPr>
          <w:rFonts w:cstheme="minorHAnsi"/>
          <w:b/>
          <w:bCs/>
          <w:color w:val="000000"/>
          <w:shd w:val="clear" w:color="auto" w:fill="FFFFFF"/>
        </w:rPr>
        <w:t>5th Amendment</w:t>
      </w:r>
    </w:p>
    <w:p w14:paraId="5DE44F4F" w14:textId="152A3225" w:rsidR="00CD4D81" w:rsidRDefault="00CD4D81" w:rsidP="00CD4D81">
      <w:pPr>
        <w:rPr>
          <w:rFonts w:cstheme="minorHAnsi"/>
          <w:color w:val="000000"/>
          <w:shd w:val="clear" w:color="auto" w:fill="FFFFFF"/>
        </w:rPr>
      </w:pPr>
      <w:r>
        <w:rPr>
          <w:rFonts w:cstheme="minorHAnsi"/>
          <w:color w:val="000000"/>
          <w:shd w:val="clear" w:color="auto" w:fill="FFFFFF"/>
        </w:rPr>
        <w:t>“</w:t>
      </w:r>
      <w:r w:rsidRPr="00CD4D81">
        <w:rPr>
          <w:rFonts w:cstheme="minorHAnsi"/>
          <w:color w:val="000000"/>
          <w:shd w:val="clear" w:color="auto" w:fill="FFFFFF"/>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w:t>
      </w:r>
      <w:r w:rsidRPr="00CD4D81">
        <w:rPr>
          <w:rFonts w:cstheme="minorHAnsi"/>
          <w:b/>
          <w:bCs/>
          <w:color w:val="FF0000"/>
          <w:shd w:val="clear" w:color="auto" w:fill="FFFFFF"/>
        </w:rPr>
        <w:t>nor shall be compelled in any criminal case to be a witness against himself</w:t>
      </w:r>
      <w:r w:rsidRPr="00CD4D81">
        <w:rPr>
          <w:rFonts w:cstheme="minorHAnsi"/>
          <w:color w:val="000000"/>
          <w:shd w:val="clear" w:color="auto" w:fill="FFFFFF"/>
        </w:rPr>
        <w:t>, nor be deprived of life, liberty, or property, without due process of law; nor shall private property be taken for public use, without just compensation.</w:t>
      </w:r>
      <w:r>
        <w:rPr>
          <w:rFonts w:cstheme="minorHAnsi"/>
          <w:color w:val="000000"/>
          <w:shd w:val="clear" w:color="auto" w:fill="FFFFFF"/>
        </w:rPr>
        <w:t>”</w:t>
      </w:r>
    </w:p>
    <w:p w14:paraId="5500FF61" w14:textId="77777777" w:rsidR="00CD4D81" w:rsidRDefault="00CD4D81" w:rsidP="00CD4D81">
      <w:pPr>
        <w:rPr>
          <w:rFonts w:cstheme="minorHAnsi"/>
          <w:color w:val="000000"/>
          <w:shd w:val="clear" w:color="auto" w:fill="FFFFFF"/>
        </w:rPr>
      </w:pPr>
    </w:p>
    <w:p w14:paraId="42D39B81" w14:textId="01A842F6" w:rsidR="00CD4D81" w:rsidRPr="00CD4D81" w:rsidRDefault="00CD4D81" w:rsidP="00CD4D81">
      <w:pPr>
        <w:rPr>
          <w:rFonts w:cstheme="minorHAnsi"/>
          <w:i/>
          <w:iCs/>
          <w:color w:val="000000"/>
          <w:shd w:val="clear" w:color="auto" w:fill="FFFFFF"/>
        </w:rPr>
      </w:pPr>
      <w:r w:rsidRPr="00CD4D81">
        <w:rPr>
          <w:rFonts w:cstheme="minorHAnsi"/>
          <w:i/>
          <w:iCs/>
          <w:color w:val="000000"/>
          <w:shd w:val="clear" w:color="auto" w:fill="FFFFFF"/>
        </w:rPr>
        <w:t>And, of course, the 5</w:t>
      </w:r>
      <w:r w:rsidRPr="00CD4D81">
        <w:rPr>
          <w:rFonts w:cstheme="minorHAnsi"/>
          <w:i/>
          <w:iCs/>
          <w:color w:val="000000"/>
          <w:shd w:val="clear" w:color="auto" w:fill="FFFFFF"/>
          <w:vertAlign w:val="superscript"/>
        </w:rPr>
        <w:t>th</w:t>
      </w:r>
      <w:r w:rsidRPr="00CD4D81">
        <w:rPr>
          <w:rFonts w:cstheme="minorHAnsi"/>
          <w:i/>
          <w:iCs/>
          <w:color w:val="000000"/>
          <w:shd w:val="clear" w:color="auto" w:fill="FFFFFF"/>
        </w:rPr>
        <w:t xml:space="preserve"> Amendment is applicable to the states through the 14</w:t>
      </w:r>
      <w:r w:rsidRPr="00CD4D81">
        <w:rPr>
          <w:rFonts w:cstheme="minorHAnsi"/>
          <w:i/>
          <w:iCs/>
          <w:color w:val="000000"/>
          <w:shd w:val="clear" w:color="auto" w:fill="FFFFFF"/>
          <w:vertAlign w:val="superscript"/>
        </w:rPr>
        <w:t>th</w:t>
      </w:r>
      <w:r w:rsidRPr="00CD4D81">
        <w:rPr>
          <w:rFonts w:cstheme="minorHAnsi"/>
          <w:i/>
          <w:iCs/>
          <w:color w:val="000000"/>
          <w:shd w:val="clear" w:color="auto" w:fill="FFFFFF"/>
        </w:rPr>
        <w:t xml:space="preserve"> Amendment.</w:t>
      </w:r>
    </w:p>
    <w:p w14:paraId="19D4C41F" w14:textId="77777777" w:rsidR="00CD4D81" w:rsidRPr="00CD4D81" w:rsidRDefault="00CD4D81" w:rsidP="00CD4D81">
      <w:pPr>
        <w:rPr>
          <w:rFonts w:cstheme="minorHAnsi"/>
          <w:i/>
          <w:iCs/>
          <w:color w:val="000000"/>
          <w:shd w:val="clear" w:color="auto" w:fill="FFFFFF"/>
        </w:rPr>
      </w:pPr>
    </w:p>
    <w:p w14:paraId="1D8B61C9" w14:textId="4ECF71DF" w:rsidR="00CD4D81" w:rsidRPr="00CD4D81" w:rsidRDefault="00CD4D81" w:rsidP="00CD4D81">
      <w:pPr>
        <w:rPr>
          <w:rFonts w:cstheme="minorHAnsi"/>
          <w:b/>
          <w:bCs/>
          <w:color w:val="000000"/>
          <w:shd w:val="clear" w:color="auto" w:fill="FFFFFF"/>
        </w:rPr>
      </w:pPr>
      <w:r w:rsidRPr="00CD4D81">
        <w:rPr>
          <w:rFonts w:cstheme="minorHAnsi"/>
          <w:b/>
          <w:bCs/>
          <w:color w:val="000000"/>
          <w:shd w:val="clear" w:color="auto" w:fill="FFFFFF"/>
        </w:rPr>
        <w:t xml:space="preserve">But </w:t>
      </w:r>
      <w:proofErr w:type="spellStart"/>
      <w:r w:rsidRPr="00CD4D81">
        <w:rPr>
          <w:rFonts w:cstheme="minorHAnsi"/>
          <w:b/>
          <w:bCs/>
          <w:color w:val="000000"/>
          <w:shd w:val="clear" w:color="auto" w:fill="FFFFFF"/>
        </w:rPr>
        <w:t>Tain</w:t>
      </w:r>
      <w:proofErr w:type="spellEnd"/>
      <w:r w:rsidRPr="00CD4D81">
        <w:rPr>
          <w:rFonts w:cstheme="minorHAnsi"/>
          <w:b/>
          <w:bCs/>
          <w:color w:val="000000"/>
          <w:shd w:val="clear" w:color="auto" w:fill="FFFFFF"/>
        </w:rPr>
        <w:t>, that clearly applies to testimony in criminal cases.  How does that affect someone’s rights in the civil context?</w:t>
      </w:r>
    </w:p>
    <w:p w14:paraId="485606D7" w14:textId="77777777" w:rsidR="00CD4D81" w:rsidRPr="00CD4D81" w:rsidRDefault="00CD4D81" w:rsidP="00CD4D81">
      <w:pPr>
        <w:rPr>
          <w:rFonts w:cstheme="minorHAnsi"/>
          <w:i/>
          <w:iCs/>
          <w:color w:val="000000"/>
          <w:shd w:val="clear" w:color="auto" w:fill="FFFFFF"/>
        </w:rPr>
      </w:pPr>
    </w:p>
    <w:p w14:paraId="75ACBA73" w14:textId="6D1FB9BF" w:rsidR="00CD4D81" w:rsidRDefault="00CD4D81" w:rsidP="00CD4D81">
      <w:pPr>
        <w:rPr>
          <w:rFonts w:cstheme="minorHAnsi"/>
          <w:i/>
          <w:iCs/>
          <w:color w:val="000000"/>
          <w:shd w:val="clear" w:color="auto" w:fill="FFFFFF"/>
        </w:rPr>
      </w:pPr>
      <w:r w:rsidRPr="00CD4D81">
        <w:rPr>
          <w:rFonts w:cstheme="minorHAnsi"/>
          <w:i/>
          <w:iCs/>
          <w:color w:val="000000"/>
          <w:shd w:val="clear" w:color="auto" w:fill="FFFFFF"/>
        </w:rPr>
        <w:t>Good question</w:t>
      </w:r>
      <w:r>
        <w:rPr>
          <w:rFonts w:cstheme="minorHAnsi"/>
          <w:i/>
          <w:iCs/>
          <w:color w:val="000000"/>
          <w:shd w:val="clear" w:color="auto" w:fill="FFFFFF"/>
        </w:rPr>
        <w:t>.  A long line of Georgia cases states that a person may not be compelled to answer questions in a civil case that might tend to incriminate that person in a criminal context.</w:t>
      </w:r>
    </w:p>
    <w:p w14:paraId="461D44D4" w14:textId="67FE19F1" w:rsidR="00CD4D81" w:rsidRDefault="00CD4D81" w:rsidP="00CD4D81">
      <w:pPr>
        <w:rPr>
          <w:rFonts w:cstheme="minorHAnsi"/>
          <w:i/>
          <w:iCs/>
          <w:color w:val="000000"/>
          <w:shd w:val="clear" w:color="auto" w:fill="FFFFFF"/>
        </w:rPr>
      </w:pPr>
      <w:r>
        <w:rPr>
          <w:rFonts w:cstheme="minorHAnsi"/>
          <w:i/>
          <w:iCs/>
          <w:color w:val="000000"/>
          <w:shd w:val="clear" w:color="auto" w:fill="FFFFFF"/>
        </w:rPr>
        <w:t xml:space="preserve">And that makes sense if you think about it.  What good would it do if you had a right against self-incrimination in the criminal </w:t>
      </w:r>
      <w:proofErr w:type="gramStart"/>
      <w:r>
        <w:rPr>
          <w:rFonts w:cstheme="minorHAnsi"/>
          <w:i/>
          <w:iCs/>
          <w:color w:val="000000"/>
          <w:shd w:val="clear" w:color="auto" w:fill="FFFFFF"/>
        </w:rPr>
        <w:t>context</w:t>
      </w:r>
      <w:proofErr w:type="gramEnd"/>
      <w:r>
        <w:rPr>
          <w:rFonts w:cstheme="minorHAnsi"/>
          <w:i/>
          <w:iCs/>
          <w:color w:val="000000"/>
          <w:shd w:val="clear" w:color="auto" w:fill="FFFFFF"/>
        </w:rPr>
        <w:t xml:space="preserve"> but it could be circumvented by filing a civil action?</w:t>
      </w:r>
    </w:p>
    <w:p w14:paraId="2B8DF010" w14:textId="77777777" w:rsidR="00CD4D81" w:rsidRDefault="00CD4D81" w:rsidP="00CD4D81">
      <w:pPr>
        <w:rPr>
          <w:rFonts w:cstheme="minorHAnsi"/>
          <w:i/>
          <w:iCs/>
          <w:color w:val="000000"/>
          <w:shd w:val="clear" w:color="auto" w:fill="FFFFFF"/>
        </w:rPr>
      </w:pPr>
    </w:p>
    <w:p w14:paraId="3EE1F465" w14:textId="18159E15" w:rsidR="00CD4D81" w:rsidRDefault="00CD4D81" w:rsidP="00CD4D81">
      <w:pPr>
        <w:rPr>
          <w:rFonts w:cstheme="minorHAnsi"/>
          <w:b/>
          <w:bCs/>
          <w:color w:val="000000"/>
          <w:shd w:val="clear" w:color="auto" w:fill="FFFFFF"/>
        </w:rPr>
      </w:pPr>
      <w:r>
        <w:rPr>
          <w:rFonts w:cstheme="minorHAnsi"/>
          <w:b/>
          <w:bCs/>
          <w:color w:val="000000"/>
          <w:shd w:val="clear" w:color="auto" w:fill="FFFFFF"/>
        </w:rPr>
        <w:t>Civil forfeitures, TPOs, etc. could be the exceptions swallowing the rule.  But how does this rule apply in the civil context?</w:t>
      </w:r>
    </w:p>
    <w:p w14:paraId="0B87F666" w14:textId="77777777" w:rsidR="00CD4D81" w:rsidRDefault="00CD4D81" w:rsidP="00CD4D81">
      <w:pPr>
        <w:rPr>
          <w:rFonts w:cstheme="minorHAnsi"/>
          <w:b/>
          <w:bCs/>
          <w:color w:val="000000"/>
          <w:shd w:val="clear" w:color="auto" w:fill="FFFFFF"/>
        </w:rPr>
      </w:pPr>
    </w:p>
    <w:p w14:paraId="11D2FEF2" w14:textId="67B97A56" w:rsidR="00CD4D81" w:rsidRDefault="00CD4D81" w:rsidP="00CD4D81">
      <w:pPr>
        <w:rPr>
          <w:rFonts w:cstheme="minorHAnsi"/>
          <w:i/>
          <w:iCs/>
          <w:color w:val="000000"/>
          <w:shd w:val="clear" w:color="auto" w:fill="FFFFFF"/>
        </w:rPr>
      </w:pPr>
      <w:r>
        <w:rPr>
          <w:rFonts w:cstheme="minorHAnsi"/>
          <w:i/>
          <w:iCs/>
          <w:color w:val="000000"/>
          <w:shd w:val="clear" w:color="auto" w:fill="FFFFFF"/>
        </w:rPr>
        <w:t xml:space="preserve">Across the board. </w:t>
      </w:r>
    </w:p>
    <w:p w14:paraId="2DF34A3B" w14:textId="3C005F15" w:rsidR="00CD4D81" w:rsidRDefault="00CD4D81" w:rsidP="00CD4D81">
      <w:pPr>
        <w:rPr>
          <w:rFonts w:cstheme="minorHAnsi"/>
          <w:i/>
          <w:iCs/>
          <w:color w:val="000000"/>
          <w:shd w:val="clear" w:color="auto" w:fill="FFFFFF"/>
        </w:rPr>
      </w:pPr>
      <w:r>
        <w:rPr>
          <w:rFonts w:cstheme="minorHAnsi"/>
          <w:i/>
          <w:iCs/>
          <w:color w:val="000000"/>
          <w:shd w:val="clear" w:color="auto" w:fill="FFFFFF"/>
        </w:rPr>
        <w:t>Discovery: depositions, interrogatories, requests for admissions, etc.</w:t>
      </w:r>
    </w:p>
    <w:p w14:paraId="2868047F" w14:textId="773ABAEE" w:rsidR="00CD4D81" w:rsidRDefault="00CD4D81" w:rsidP="00CD4D81">
      <w:pPr>
        <w:rPr>
          <w:rFonts w:cstheme="minorHAnsi"/>
          <w:i/>
          <w:iCs/>
          <w:color w:val="000000"/>
          <w:shd w:val="clear" w:color="auto" w:fill="FFFFFF"/>
        </w:rPr>
      </w:pPr>
      <w:r>
        <w:rPr>
          <w:rFonts w:cstheme="minorHAnsi"/>
          <w:i/>
          <w:iCs/>
          <w:color w:val="000000"/>
          <w:shd w:val="clear" w:color="auto" w:fill="FFFFFF"/>
        </w:rPr>
        <w:t>Of course, trial testimony</w:t>
      </w:r>
    </w:p>
    <w:p w14:paraId="7161AFD1" w14:textId="77777777" w:rsidR="00CD4D81" w:rsidRDefault="00CD4D81" w:rsidP="00CD4D81">
      <w:pPr>
        <w:rPr>
          <w:rFonts w:cstheme="minorHAnsi"/>
          <w:i/>
          <w:iCs/>
          <w:color w:val="000000"/>
          <w:shd w:val="clear" w:color="auto" w:fill="FFFFFF"/>
        </w:rPr>
      </w:pPr>
    </w:p>
    <w:p w14:paraId="3F96BED7" w14:textId="695EAD9F" w:rsidR="00CD4D81" w:rsidRDefault="00CD4D81" w:rsidP="00CD4D81">
      <w:pPr>
        <w:rPr>
          <w:rFonts w:cstheme="minorHAnsi"/>
          <w:b/>
          <w:bCs/>
          <w:color w:val="000000"/>
          <w:shd w:val="clear" w:color="auto" w:fill="FFFFFF"/>
        </w:rPr>
      </w:pPr>
      <w:r>
        <w:rPr>
          <w:rFonts w:cstheme="minorHAnsi"/>
          <w:b/>
          <w:bCs/>
          <w:color w:val="000000"/>
          <w:shd w:val="clear" w:color="auto" w:fill="FFFFFF"/>
        </w:rPr>
        <w:lastRenderedPageBreak/>
        <w:t>Let’s look at some cases:</w:t>
      </w:r>
    </w:p>
    <w:p w14:paraId="2035F0F6" w14:textId="77777777" w:rsidR="00CD4D81" w:rsidRPr="00CD4D81" w:rsidRDefault="00CD4D81" w:rsidP="00CD4D81">
      <w:pPr>
        <w:rPr>
          <w:rFonts w:cstheme="minorHAnsi"/>
          <w:b/>
          <w:bCs/>
          <w:color w:val="000000" w:themeColor="text1"/>
          <w:shd w:val="clear" w:color="auto" w:fill="FFFFFF"/>
        </w:rPr>
      </w:pPr>
    </w:p>
    <w:p w14:paraId="0542E2B2" w14:textId="3D496619" w:rsidR="00CD4D81" w:rsidRPr="00CD4D81" w:rsidRDefault="00CD4D81" w:rsidP="00CD4D81">
      <w:pPr>
        <w:rPr>
          <w:rFonts w:ascii="Segoe UI" w:hAnsi="Segoe UI" w:cs="Segoe UI"/>
          <w:color w:val="000000" w:themeColor="text1"/>
          <w:shd w:val="clear" w:color="auto" w:fill="F4F4F8"/>
        </w:rPr>
      </w:pPr>
      <w:r w:rsidRPr="00CD4D81">
        <w:rPr>
          <w:rFonts w:ascii="Segoe UI" w:hAnsi="Segoe UI" w:cs="Segoe UI"/>
          <w:i/>
          <w:iCs/>
          <w:color w:val="000000" w:themeColor="text1"/>
          <w:shd w:val="clear" w:color="auto" w:fill="F4F4F8"/>
        </w:rPr>
        <w:t>Parham v. Stewart</w:t>
      </w:r>
      <w:r w:rsidRPr="00CD4D81">
        <w:rPr>
          <w:rFonts w:ascii="Segoe UI" w:hAnsi="Segoe UI" w:cs="Segoe UI"/>
          <w:color w:val="000000" w:themeColor="text1"/>
          <w:shd w:val="clear" w:color="auto" w:fill="F4F4F8"/>
        </w:rPr>
        <w:t>, 308 Ga. 170 (Ga. 2020)</w:t>
      </w:r>
    </w:p>
    <w:p w14:paraId="5994F004" w14:textId="77777777" w:rsidR="00CD4D81" w:rsidRPr="00CD4D81" w:rsidRDefault="00CD4D81" w:rsidP="00CD4D81">
      <w:pPr>
        <w:rPr>
          <w:rFonts w:ascii="Segoe UI" w:hAnsi="Segoe UI" w:cs="Segoe UI"/>
          <w:color w:val="000000" w:themeColor="text1"/>
          <w:shd w:val="clear" w:color="auto" w:fill="F4F4F8"/>
        </w:rPr>
      </w:pPr>
    </w:p>
    <w:p w14:paraId="498941C7" w14:textId="67AD8080" w:rsidR="00CD4D81" w:rsidRDefault="00CD4D81" w:rsidP="00CD4D81">
      <w:pPr>
        <w:rPr>
          <w:rFonts w:ascii="Segoe UI" w:hAnsi="Segoe UI" w:cs="Segoe UI"/>
          <w:color w:val="000000" w:themeColor="text1"/>
          <w:shd w:val="clear" w:color="auto" w:fill="F4F4F8"/>
        </w:rPr>
      </w:pPr>
      <w:r w:rsidRPr="00CD4D81">
        <w:rPr>
          <w:rFonts w:ascii="Segoe UI" w:hAnsi="Segoe UI" w:cs="Segoe UI"/>
          <w:color w:val="000000" w:themeColor="text1"/>
          <w:shd w:val="clear" w:color="auto" w:fill="F4F4F8"/>
        </w:rPr>
        <w:t>In Parham, the Appellant claimed error because the trial court refused to compel the Appellee to answer interrogatories and deposition questions to which Appellee claimed a 5</w:t>
      </w:r>
      <w:r w:rsidRPr="00CD4D81">
        <w:rPr>
          <w:rFonts w:ascii="Segoe UI" w:hAnsi="Segoe UI" w:cs="Segoe UI"/>
          <w:color w:val="000000" w:themeColor="text1"/>
          <w:shd w:val="clear" w:color="auto" w:fill="F4F4F8"/>
          <w:vertAlign w:val="superscript"/>
        </w:rPr>
        <w:t>th</w:t>
      </w:r>
      <w:r w:rsidRPr="00CD4D81">
        <w:rPr>
          <w:rFonts w:ascii="Segoe UI" w:hAnsi="Segoe UI" w:cs="Segoe UI"/>
          <w:color w:val="000000" w:themeColor="text1"/>
          <w:shd w:val="clear" w:color="auto" w:fill="F4F4F8"/>
        </w:rPr>
        <w:t xml:space="preserve"> amendment privilege and Appellant objected</w:t>
      </w:r>
      <w:r>
        <w:rPr>
          <w:rFonts w:ascii="Segoe UI" w:hAnsi="Segoe UI" w:cs="Segoe UI"/>
          <w:color w:val="000000" w:themeColor="text1"/>
          <w:shd w:val="clear" w:color="auto" w:fill="F4F4F8"/>
        </w:rPr>
        <w:t>.</w:t>
      </w:r>
    </w:p>
    <w:p w14:paraId="3971D791" w14:textId="77777777" w:rsidR="00CD4D81" w:rsidRDefault="00CD4D81" w:rsidP="00CD4D81">
      <w:pPr>
        <w:rPr>
          <w:rFonts w:ascii="Segoe UI" w:hAnsi="Segoe UI" w:cs="Segoe UI"/>
          <w:color w:val="000000" w:themeColor="text1"/>
          <w:shd w:val="clear" w:color="auto" w:fill="F4F4F8"/>
        </w:rPr>
      </w:pPr>
    </w:p>
    <w:p w14:paraId="25EDC1D6" w14:textId="5F80537B" w:rsidR="00CD4D81" w:rsidRDefault="00CD4D81" w:rsidP="00CD4D81">
      <w:pPr>
        <w:rPr>
          <w:rFonts w:ascii="Segoe UI" w:hAnsi="Segoe UI" w:cs="Segoe UI"/>
          <w:color w:val="000000" w:themeColor="text1"/>
          <w:shd w:val="clear" w:color="auto" w:fill="F4F4F8"/>
        </w:rPr>
      </w:pPr>
      <w:r>
        <w:rPr>
          <w:rFonts w:ascii="Segoe UI" w:hAnsi="Segoe UI" w:cs="Segoe UI"/>
          <w:color w:val="000000" w:themeColor="text1"/>
          <w:shd w:val="clear" w:color="auto" w:fill="F4F4F8"/>
        </w:rPr>
        <w:t>The Supreme Court pointed out:</w:t>
      </w:r>
    </w:p>
    <w:p w14:paraId="406FB6C4" w14:textId="77777777" w:rsidR="00CD4D81" w:rsidRDefault="00CD4D81" w:rsidP="00CD4D81">
      <w:pPr>
        <w:rPr>
          <w:rFonts w:ascii="Segoe UI" w:hAnsi="Segoe UI" w:cs="Segoe UI"/>
          <w:color w:val="000000" w:themeColor="text1"/>
          <w:shd w:val="clear" w:color="auto" w:fill="F4F4F8"/>
        </w:rPr>
      </w:pPr>
    </w:p>
    <w:p w14:paraId="674D529D" w14:textId="77777777" w:rsidR="00CD4D81" w:rsidRPr="00CD4D81" w:rsidRDefault="00CD4D81" w:rsidP="00CD4D81">
      <w:pPr>
        <w:rPr>
          <w:rFonts w:cstheme="minorHAnsi"/>
          <w:b/>
          <w:bCs/>
          <w:color w:val="000000" w:themeColor="text1"/>
          <w:shd w:val="clear" w:color="auto" w:fill="FFFFFF"/>
        </w:rPr>
      </w:pPr>
    </w:p>
    <w:p w14:paraId="1C6745ED" w14:textId="77777777" w:rsidR="00CD4D81" w:rsidRPr="00CD4D81" w:rsidRDefault="00CD4D81" w:rsidP="00CD4D81">
      <w:pPr>
        <w:rPr>
          <w:rFonts w:cstheme="minorHAnsi"/>
          <w:color w:val="000000" w:themeColor="text1"/>
          <w:shd w:val="clear" w:color="auto" w:fill="FFFFFF"/>
        </w:rPr>
      </w:pPr>
      <w:r w:rsidRPr="00CD4D81">
        <w:rPr>
          <w:rFonts w:cstheme="minorHAnsi"/>
          <w:color w:val="000000" w:themeColor="text1"/>
          <w:shd w:val="clear" w:color="auto" w:fill="FFFFFF"/>
        </w:rPr>
        <w:t>It is well settled that when a witness asserts his privilege against self-incrimination in a civil case,</w:t>
      </w:r>
      <w:r w:rsidRPr="00CD4D81">
        <w:rPr>
          <w:rFonts w:cstheme="minorHAnsi"/>
          <w:b/>
          <w:bCs/>
          <w:color w:val="000000" w:themeColor="text1"/>
          <w:shd w:val="clear" w:color="auto" w:fill="FFFFFF"/>
        </w:rPr>
        <w:t xml:space="preserve"> "he must respond to each question asked, asserting the privilege to those questions he deems necessary." </w:t>
      </w:r>
      <w:proofErr w:type="spellStart"/>
      <w:r w:rsidRPr="00CD4D81">
        <w:rPr>
          <w:rFonts w:cstheme="minorHAnsi"/>
          <w:color w:val="000000" w:themeColor="text1"/>
          <w:shd w:val="clear" w:color="auto" w:fill="FFFFFF"/>
        </w:rPr>
        <w:t>Axson</w:t>
      </w:r>
      <w:proofErr w:type="spellEnd"/>
      <w:r w:rsidRPr="00CD4D81">
        <w:rPr>
          <w:rFonts w:cstheme="minorHAnsi"/>
          <w:color w:val="000000" w:themeColor="text1"/>
          <w:shd w:val="clear" w:color="auto" w:fill="FFFFFF"/>
        </w:rPr>
        <w:t xml:space="preserve"> v. Nat. Sur. </w:t>
      </w:r>
      <w:proofErr w:type="gramStart"/>
      <w:r w:rsidRPr="00CD4D81">
        <w:rPr>
          <w:rFonts w:cstheme="minorHAnsi"/>
          <w:color w:val="000000" w:themeColor="text1"/>
          <w:shd w:val="clear" w:color="auto" w:fill="FFFFFF"/>
        </w:rPr>
        <w:t>Corp. ,</w:t>
      </w:r>
      <w:proofErr w:type="gramEnd"/>
      <w:r w:rsidRPr="00CD4D81">
        <w:rPr>
          <w:rFonts w:cstheme="minorHAnsi"/>
          <w:color w:val="000000" w:themeColor="text1"/>
          <w:shd w:val="clear" w:color="auto" w:fill="FFFFFF"/>
        </w:rPr>
        <w:t xml:space="preserve"> 254 Ga. 248, 249, 327 S.E.2d 732 (1985). If a motion to compel is made,</w:t>
      </w:r>
      <w:r w:rsidRPr="00CD4D81">
        <w:rPr>
          <w:rFonts w:cstheme="minorHAnsi"/>
          <w:b/>
          <w:bCs/>
          <w:color w:val="000000" w:themeColor="text1"/>
          <w:shd w:val="clear" w:color="auto" w:fill="FFFFFF"/>
        </w:rPr>
        <w:t xml:space="preserve"> "the trial court must determine whether the privilege has been validly raised to each question." </w:t>
      </w:r>
      <w:r w:rsidRPr="00CD4D81">
        <w:rPr>
          <w:rFonts w:cstheme="minorHAnsi"/>
          <w:color w:val="000000" w:themeColor="text1"/>
          <w:shd w:val="clear" w:color="auto" w:fill="FFFFFF"/>
        </w:rPr>
        <w:t>Id.</w:t>
      </w:r>
    </w:p>
    <w:p w14:paraId="18035D47" w14:textId="40F2565C" w:rsidR="00CD4D81" w:rsidRPr="00CD4D81" w:rsidRDefault="00CD4D81" w:rsidP="00CD4D81">
      <w:pPr>
        <w:rPr>
          <w:rFonts w:cstheme="minorHAnsi"/>
          <w:color w:val="000000" w:themeColor="text1"/>
          <w:shd w:val="clear" w:color="auto" w:fill="FFFFFF"/>
        </w:rPr>
      </w:pPr>
      <w:r w:rsidRPr="00CD4D81">
        <w:rPr>
          <w:rFonts w:cstheme="minorHAnsi"/>
          <w:color w:val="000000" w:themeColor="text1"/>
          <w:shd w:val="clear" w:color="auto" w:fill="FFFFFF"/>
        </w:rPr>
        <w:t>Parham v. Stewart, 839 S.E.2d 605, 308 Ga. 170 (Ga. 2020)</w:t>
      </w:r>
    </w:p>
    <w:p w14:paraId="1CEB1835" w14:textId="77777777" w:rsidR="00CD4D81" w:rsidRDefault="00CD4D81" w:rsidP="00CD4D81">
      <w:pPr>
        <w:rPr>
          <w:rFonts w:cstheme="minorHAnsi"/>
          <w:color w:val="000000"/>
          <w:shd w:val="clear" w:color="auto" w:fill="FFFFFF"/>
        </w:rPr>
      </w:pPr>
    </w:p>
    <w:p w14:paraId="08CF7F9C" w14:textId="72B3629A" w:rsidR="00CD4D81" w:rsidRDefault="00CD4D81" w:rsidP="00CD4D81">
      <w:pPr>
        <w:rPr>
          <w:rFonts w:cstheme="minorHAnsi"/>
          <w:color w:val="000000"/>
          <w:shd w:val="clear" w:color="auto" w:fill="FFFFFF"/>
        </w:rPr>
      </w:pPr>
      <w:r>
        <w:rPr>
          <w:rFonts w:cstheme="minorHAnsi"/>
          <w:color w:val="000000"/>
          <w:shd w:val="clear" w:color="auto" w:fill="FFFFFF"/>
        </w:rPr>
        <w:t>In other words, the privilege is analyzed on a question-by-question basis and the person responding must assert the right as to each question.</w:t>
      </w:r>
    </w:p>
    <w:p w14:paraId="6E381AE6" w14:textId="77777777" w:rsidR="00CD4D81" w:rsidRDefault="00CD4D81" w:rsidP="00CD4D81">
      <w:pPr>
        <w:rPr>
          <w:rFonts w:cstheme="minorHAnsi"/>
          <w:color w:val="000000"/>
          <w:shd w:val="clear" w:color="auto" w:fill="FFFFFF"/>
        </w:rPr>
      </w:pPr>
    </w:p>
    <w:p w14:paraId="5D8AE043" w14:textId="137D8D05" w:rsidR="00CD4D81" w:rsidRDefault="00CD4D81" w:rsidP="00CD4D81">
      <w:pPr>
        <w:rPr>
          <w:rFonts w:cstheme="minorHAnsi"/>
          <w:color w:val="000000"/>
          <w:shd w:val="clear" w:color="auto" w:fill="FFFFFF"/>
        </w:rPr>
      </w:pPr>
      <w:r>
        <w:rPr>
          <w:rFonts w:cstheme="minorHAnsi"/>
          <w:color w:val="000000"/>
          <w:shd w:val="clear" w:color="auto" w:fill="FFFFFF"/>
        </w:rPr>
        <w:t xml:space="preserve">Right, and then the trial court </w:t>
      </w:r>
      <w:proofErr w:type="gramStart"/>
      <w:r>
        <w:rPr>
          <w:rFonts w:cstheme="minorHAnsi"/>
          <w:color w:val="000000"/>
          <w:shd w:val="clear" w:color="auto" w:fill="FFFFFF"/>
        </w:rPr>
        <w:t>has to</w:t>
      </w:r>
      <w:proofErr w:type="gramEnd"/>
      <w:r>
        <w:rPr>
          <w:rFonts w:cstheme="minorHAnsi"/>
          <w:color w:val="000000"/>
          <w:shd w:val="clear" w:color="auto" w:fill="FFFFFF"/>
        </w:rPr>
        <w:t xml:space="preserve"> make a determination, with respect to each question, whether the privilege is validly asserted.</w:t>
      </w:r>
    </w:p>
    <w:p w14:paraId="21BC13C5" w14:textId="77777777" w:rsidR="00CD4D81" w:rsidRDefault="00CD4D81" w:rsidP="00CD4D81">
      <w:pPr>
        <w:rPr>
          <w:rFonts w:cstheme="minorHAnsi"/>
          <w:color w:val="000000"/>
          <w:shd w:val="clear" w:color="auto" w:fill="FFFFFF"/>
        </w:rPr>
      </w:pPr>
    </w:p>
    <w:p w14:paraId="45EB455C" w14:textId="1C399724" w:rsidR="00CD4D81" w:rsidRDefault="00CD4D81" w:rsidP="00CD4D81">
      <w:pPr>
        <w:rPr>
          <w:rFonts w:cstheme="minorHAnsi"/>
          <w:color w:val="000000"/>
          <w:shd w:val="clear" w:color="auto" w:fill="FFFFFF"/>
        </w:rPr>
      </w:pPr>
      <w:r>
        <w:rPr>
          <w:rFonts w:cstheme="minorHAnsi"/>
          <w:color w:val="000000"/>
          <w:shd w:val="clear" w:color="auto" w:fill="FFFFFF"/>
        </w:rPr>
        <w:t>And then determine whether and how to compel the person to answer.</w:t>
      </w:r>
    </w:p>
    <w:p w14:paraId="76C96253" w14:textId="77777777" w:rsidR="00CD4D81" w:rsidRDefault="00CD4D81" w:rsidP="00CD4D81">
      <w:pPr>
        <w:rPr>
          <w:rFonts w:cstheme="minorHAnsi"/>
          <w:color w:val="000000"/>
          <w:shd w:val="clear" w:color="auto" w:fill="FFFFFF"/>
        </w:rPr>
      </w:pPr>
    </w:p>
    <w:p w14:paraId="47C0EA34" w14:textId="5DBE7892" w:rsidR="00CD4D81" w:rsidRDefault="00CD4D81" w:rsidP="00CD4D81">
      <w:pPr>
        <w:rPr>
          <w:rFonts w:cstheme="minorHAnsi"/>
          <w:color w:val="000000"/>
          <w:shd w:val="clear" w:color="auto" w:fill="FFFFFF"/>
        </w:rPr>
      </w:pPr>
      <w:r>
        <w:rPr>
          <w:rFonts w:cstheme="minorHAnsi"/>
          <w:color w:val="000000"/>
          <w:shd w:val="clear" w:color="auto" w:fill="FFFFFF"/>
        </w:rPr>
        <w:t xml:space="preserve">Right.  The Parham court, citing another case, </w:t>
      </w:r>
      <w:r w:rsidRPr="00CD4D81">
        <w:rPr>
          <w:rFonts w:cstheme="minorHAnsi"/>
          <w:i/>
          <w:iCs/>
          <w:color w:val="000000"/>
          <w:shd w:val="clear" w:color="auto" w:fill="FFFFFF"/>
        </w:rPr>
        <w:t>Page v. Page</w:t>
      </w:r>
      <w:r>
        <w:rPr>
          <w:rFonts w:cstheme="minorHAnsi"/>
          <w:color w:val="000000"/>
          <w:shd w:val="clear" w:color="auto" w:fill="FFFFFF"/>
        </w:rPr>
        <w:t>, said:</w:t>
      </w:r>
    </w:p>
    <w:p w14:paraId="605E29F8" w14:textId="77777777" w:rsidR="00CD4D81" w:rsidRDefault="00CD4D81" w:rsidP="00CD4D81">
      <w:pPr>
        <w:rPr>
          <w:rFonts w:cstheme="minorHAnsi"/>
          <w:color w:val="000000"/>
          <w:shd w:val="clear" w:color="auto" w:fill="FFFFFF"/>
        </w:rPr>
      </w:pPr>
    </w:p>
    <w:p w14:paraId="3FCE235E" w14:textId="77777777" w:rsidR="00CD4D81" w:rsidRPr="00CD4D81" w:rsidRDefault="00CD4D81" w:rsidP="00CD4D81">
      <w:pPr>
        <w:rPr>
          <w:rFonts w:cstheme="minorHAnsi"/>
          <w:color w:val="000000"/>
          <w:shd w:val="clear" w:color="auto" w:fill="FFFFFF"/>
        </w:rPr>
      </w:pPr>
    </w:p>
    <w:p w14:paraId="622FAD81" w14:textId="77777777" w:rsidR="00CD4D81" w:rsidRPr="00CD4D81" w:rsidRDefault="00CD4D81" w:rsidP="00CD4D81">
      <w:pPr>
        <w:rPr>
          <w:rFonts w:cstheme="minorHAnsi"/>
          <w:b/>
          <w:bCs/>
          <w:color w:val="000000"/>
          <w:shd w:val="clear" w:color="auto" w:fill="FFFFFF"/>
        </w:rPr>
      </w:pPr>
      <w:r w:rsidRPr="00CD4D81">
        <w:rPr>
          <w:rFonts w:cstheme="minorHAnsi"/>
          <w:b/>
          <w:bCs/>
          <w:color w:val="000000"/>
          <w:shd w:val="clear" w:color="auto" w:fill="FFFFFF"/>
        </w:rPr>
        <w:t xml:space="preserve">To sustain the privilege, it need only be evident from the implications of the question, in the setting in which it is asked, that a responsive answer to the question or an explanation of why it cannot be answered might be dangerous because injurious disclosure could result. The trial judge in appraising the claim must be governed as much by his personal perception of the peculiarities of the case as by the facts </w:t>
      </w:r>
      <w:proofErr w:type="gramStart"/>
      <w:r w:rsidRPr="00CD4D81">
        <w:rPr>
          <w:rFonts w:cstheme="minorHAnsi"/>
          <w:b/>
          <w:bCs/>
          <w:color w:val="000000"/>
          <w:shd w:val="clear" w:color="auto" w:fill="FFFFFF"/>
        </w:rPr>
        <w:t>actually in</w:t>
      </w:r>
      <w:proofErr w:type="gramEnd"/>
      <w:r w:rsidRPr="00CD4D81">
        <w:rPr>
          <w:rFonts w:cstheme="minorHAnsi"/>
          <w:b/>
          <w:bCs/>
          <w:color w:val="000000"/>
          <w:shd w:val="clear" w:color="auto" w:fill="FFFFFF"/>
        </w:rPr>
        <w:t xml:space="preserve"> evidence.</w:t>
      </w:r>
    </w:p>
    <w:p w14:paraId="2BA63464" w14:textId="77777777" w:rsidR="00CD4D81" w:rsidRPr="00CD4D81" w:rsidRDefault="00CD4D81" w:rsidP="00CD4D81">
      <w:pPr>
        <w:rPr>
          <w:rFonts w:cstheme="minorHAnsi"/>
          <w:color w:val="000000"/>
          <w:shd w:val="clear" w:color="auto" w:fill="FFFFFF"/>
        </w:rPr>
      </w:pPr>
    </w:p>
    <w:p w14:paraId="5A201E54" w14:textId="4C349F5A" w:rsidR="00CD4D81" w:rsidRPr="00CD4D81" w:rsidRDefault="00CD4D81" w:rsidP="00CD4D81">
      <w:pPr>
        <w:rPr>
          <w:rFonts w:cstheme="minorHAnsi"/>
          <w:color w:val="000000"/>
          <w:shd w:val="clear" w:color="auto" w:fill="FFFFFF"/>
        </w:rPr>
      </w:pPr>
      <w:r w:rsidRPr="00CD4D81">
        <w:rPr>
          <w:rFonts w:cstheme="minorHAnsi"/>
          <w:i/>
          <w:iCs/>
          <w:color w:val="000000"/>
          <w:shd w:val="clear" w:color="auto" w:fill="FFFFFF"/>
        </w:rPr>
        <w:t xml:space="preserve">Page v. </w:t>
      </w:r>
      <w:proofErr w:type="gramStart"/>
      <w:r w:rsidRPr="00CD4D81">
        <w:rPr>
          <w:rFonts w:cstheme="minorHAnsi"/>
          <w:i/>
          <w:iCs/>
          <w:color w:val="000000"/>
          <w:shd w:val="clear" w:color="auto" w:fill="FFFFFF"/>
        </w:rPr>
        <w:t>Page</w:t>
      </w:r>
      <w:r w:rsidRPr="00CD4D81">
        <w:rPr>
          <w:rFonts w:cstheme="minorHAnsi"/>
          <w:color w:val="000000"/>
          <w:shd w:val="clear" w:color="auto" w:fill="FFFFFF"/>
        </w:rPr>
        <w:t xml:space="preserve"> ,</w:t>
      </w:r>
      <w:proofErr w:type="gramEnd"/>
      <w:r w:rsidRPr="00CD4D81">
        <w:rPr>
          <w:rFonts w:cstheme="minorHAnsi"/>
          <w:color w:val="000000"/>
          <w:shd w:val="clear" w:color="auto" w:fill="FFFFFF"/>
        </w:rPr>
        <w:t xml:space="preserve"> 235 Ga. 131, 133, n.1, 218 S.E.2d 859 (1975).</w:t>
      </w:r>
    </w:p>
    <w:p w14:paraId="2EDB60AB" w14:textId="1D386F02" w:rsidR="00CD4D81" w:rsidRDefault="00CD4D81" w:rsidP="00CD4D81">
      <w:pPr>
        <w:rPr>
          <w:rFonts w:cstheme="minorHAnsi"/>
          <w:color w:val="000000"/>
          <w:shd w:val="clear" w:color="auto" w:fill="FFFFFF"/>
        </w:rPr>
      </w:pPr>
      <w:r w:rsidRPr="00CD4D81">
        <w:rPr>
          <w:rFonts w:cstheme="minorHAnsi"/>
          <w:color w:val="000000"/>
          <w:shd w:val="clear" w:color="auto" w:fill="FFFFFF"/>
        </w:rPr>
        <w:t>Parham v. Stewart, 839 S.E.2d 605, 308 Ga. 170 (Ga. 2020)</w:t>
      </w:r>
    </w:p>
    <w:p w14:paraId="6B7A3C2F" w14:textId="77777777" w:rsidR="00CD4D81" w:rsidRDefault="00CD4D81" w:rsidP="00CD4D81">
      <w:pPr>
        <w:rPr>
          <w:rFonts w:cstheme="minorHAnsi"/>
          <w:color w:val="000000"/>
          <w:shd w:val="clear" w:color="auto" w:fill="FFFFFF"/>
        </w:rPr>
      </w:pPr>
    </w:p>
    <w:p w14:paraId="4D6F5155" w14:textId="7C5B5D7F" w:rsidR="00CD4D81" w:rsidRPr="00CD4D81" w:rsidRDefault="00CD4D81" w:rsidP="00CD4D81">
      <w:pPr>
        <w:rPr>
          <w:rFonts w:cstheme="minorHAnsi"/>
          <w:color w:val="FF0000"/>
          <w:shd w:val="clear" w:color="auto" w:fill="FFFFFF"/>
        </w:rPr>
      </w:pPr>
      <w:r w:rsidRPr="00CD4D81">
        <w:rPr>
          <w:rFonts w:cstheme="minorHAnsi"/>
          <w:color w:val="FF0000"/>
          <w:shd w:val="clear" w:color="auto" w:fill="FFFFFF"/>
        </w:rPr>
        <w:t>SOUNDER: READING LAW IS NOT AWESOME</w:t>
      </w:r>
    </w:p>
    <w:p w14:paraId="5B6F59F3" w14:textId="77777777" w:rsidR="00CD4D81" w:rsidRDefault="00CD4D81" w:rsidP="00CD4D81">
      <w:pPr>
        <w:rPr>
          <w:rFonts w:cstheme="minorHAnsi"/>
          <w:color w:val="000000"/>
          <w:shd w:val="clear" w:color="auto" w:fill="FFFFFF"/>
        </w:rPr>
      </w:pPr>
    </w:p>
    <w:p w14:paraId="315C2F24" w14:textId="1A28AB78" w:rsidR="00CD4D81" w:rsidRDefault="00CD4D81" w:rsidP="00CD4D81">
      <w:pPr>
        <w:rPr>
          <w:rFonts w:cstheme="minorHAnsi"/>
          <w:color w:val="000000"/>
          <w:shd w:val="clear" w:color="auto" w:fill="FFFFFF"/>
        </w:rPr>
      </w:pPr>
      <w:r>
        <w:rPr>
          <w:rFonts w:cstheme="minorHAnsi"/>
          <w:color w:val="000000"/>
          <w:shd w:val="clear" w:color="auto" w:fill="FFFFFF"/>
        </w:rPr>
        <w:t>Takeaway:</w:t>
      </w:r>
    </w:p>
    <w:p w14:paraId="2D1683C4" w14:textId="20F1758D" w:rsidR="00CD4D81" w:rsidRDefault="00CD4D81" w:rsidP="00CD4D81">
      <w:pPr>
        <w:rPr>
          <w:rFonts w:cstheme="minorHAnsi"/>
          <w:color w:val="000000"/>
          <w:shd w:val="clear" w:color="auto" w:fill="FFFFFF"/>
        </w:rPr>
      </w:pPr>
      <w:r>
        <w:rPr>
          <w:rFonts w:cstheme="minorHAnsi"/>
          <w:color w:val="000000"/>
          <w:shd w:val="clear" w:color="auto" w:fill="FFFFFF"/>
        </w:rPr>
        <w:t>On a motion to compel, analyze each question and the potential implications of each question to the person being asked to respond.</w:t>
      </w:r>
    </w:p>
    <w:p w14:paraId="03CE69A6" w14:textId="4126A7CC" w:rsidR="00CD4D81" w:rsidRPr="00CD4D81" w:rsidRDefault="00CD4D81" w:rsidP="00CD4D81">
      <w:pPr>
        <w:rPr>
          <w:rFonts w:cstheme="minorHAnsi"/>
          <w:i/>
          <w:iCs/>
          <w:color w:val="000000"/>
          <w:shd w:val="clear" w:color="auto" w:fill="FFFFFF"/>
        </w:rPr>
      </w:pPr>
      <w:proofErr w:type="gramStart"/>
      <w:r w:rsidRPr="00CD4D81">
        <w:rPr>
          <w:rFonts w:cstheme="minorHAnsi"/>
          <w:i/>
          <w:iCs/>
          <w:color w:val="000000"/>
          <w:shd w:val="clear" w:color="auto" w:fill="FFFFFF"/>
        </w:rPr>
        <w:lastRenderedPageBreak/>
        <w:t>So</w:t>
      </w:r>
      <w:proofErr w:type="gramEnd"/>
      <w:r w:rsidRPr="00CD4D81">
        <w:rPr>
          <w:rFonts w:cstheme="minorHAnsi"/>
          <w:i/>
          <w:iCs/>
          <w:color w:val="000000"/>
          <w:shd w:val="clear" w:color="auto" w:fill="FFFFFF"/>
        </w:rPr>
        <w:t xml:space="preserve"> Wade, have you ever had this come up in the midst of trial?</w:t>
      </w:r>
    </w:p>
    <w:p w14:paraId="3294BB72" w14:textId="77777777" w:rsidR="00CD4D81" w:rsidRDefault="00CD4D81" w:rsidP="00CD4D81">
      <w:pPr>
        <w:rPr>
          <w:rFonts w:cstheme="minorHAnsi"/>
          <w:color w:val="000000"/>
          <w:shd w:val="clear" w:color="auto" w:fill="FFFFFF"/>
        </w:rPr>
      </w:pPr>
    </w:p>
    <w:p w14:paraId="6F2F78D5" w14:textId="233FDF69" w:rsidR="00CD4D81" w:rsidRDefault="00CD4D81" w:rsidP="00CD4D81">
      <w:pPr>
        <w:rPr>
          <w:rFonts w:cstheme="minorHAnsi"/>
          <w:color w:val="000000"/>
          <w:shd w:val="clear" w:color="auto" w:fill="FFFFFF"/>
        </w:rPr>
      </w:pPr>
      <w:r>
        <w:rPr>
          <w:rFonts w:cstheme="minorHAnsi"/>
          <w:color w:val="000000"/>
          <w:shd w:val="clear" w:color="auto" w:fill="FFFFFF"/>
        </w:rPr>
        <w:t>What did you do?</w:t>
      </w:r>
    </w:p>
    <w:p w14:paraId="652EB33D" w14:textId="77777777" w:rsidR="00CD4D81" w:rsidRDefault="00CD4D81" w:rsidP="00CD4D81">
      <w:pPr>
        <w:rPr>
          <w:rFonts w:cstheme="minorHAnsi"/>
          <w:color w:val="000000"/>
          <w:shd w:val="clear" w:color="auto" w:fill="FFFFFF"/>
        </w:rPr>
      </w:pPr>
    </w:p>
    <w:p w14:paraId="31D6FCE9" w14:textId="48C49BF3" w:rsidR="00CD4D81" w:rsidRDefault="00CD4D81" w:rsidP="00CD4D81">
      <w:pPr>
        <w:rPr>
          <w:rFonts w:cstheme="minorHAnsi"/>
          <w:color w:val="000000"/>
          <w:shd w:val="clear" w:color="auto" w:fill="FFFFFF"/>
        </w:rPr>
      </w:pPr>
      <w:r>
        <w:rPr>
          <w:rFonts w:cstheme="minorHAnsi"/>
          <w:color w:val="000000"/>
          <w:shd w:val="clear" w:color="auto" w:fill="FFFFFF"/>
        </w:rPr>
        <w:t xml:space="preserve">Excuse the jury, hold a </w:t>
      </w:r>
      <w:proofErr w:type="gramStart"/>
      <w:r>
        <w:rPr>
          <w:rFonts w:cstheme="minorHAnsi"/>
          <w:color w:val="000000"/>
          <w:shd w:val="clear" w:color="auto" w:fill="FFFFFF"/>
        </w:rPr>
        <w:t>mini-hearing</w:t>
      </w:r>
      <w:proofErr w:type="gramEnd"/>
      <w:r>
        <w:rPr>
          <w:rFonts w:cstheme="minorHAnsi"/>
          <w:color w:val="000000"/>
          <w:shd w:val="clear" w:color="auto" w:fill="FFFFFF"/>
        </w:rPr>
        <w:t xml:space="preserve"> on the person’s right to assert the 5</w:t>
      </w:r>
      <w:r w:rsidRPr="00CD4D81">
        <w:rPr>
          <w:rFonts w:cstheme="minorHAnsi"/>
          <w:color w:val="000000"/>
          <w:shd w:val="clear" w:color="auto" w:fill="FFFFFF"/>
          <w:vertAlign w:val="superscript"/>
        </w:rPr>
        <w:t>th</w:t>
      </w:r>
      <w:r>
        <w:rPr>
          <w:rFonts w:cstheme="minorHAnsi"/>
          <w:color w:val="000000"/>
          <w:shd w:val="clear" w:color="auto" w:fill="FFFFFF"/>
        </w:rPr>
        <w:t>?</w:t>
      </w:r>
    </w:p>
    <w:p w14:paraId="4F814B34" w14:textId="77777777" w:rsidR="00CD4D81" w:rsidRDefault="00CD4D81" w:rsidP="00CD4D81">
      <w:pPr>
        <w:rPr>
          <w:rFonts w:cstheme="minorHAnsi"/>
          <w:color w:val="000000"/>
          <w:shd w:val="clear" w:color="auto" w:fill="FFFFFF"/>
        </w:rPr>
      </w:pPr>
    </w:p>
    <w:p w14:paraId="5A13D563" w14:textId="7A3B9B4D" w:rsidR="00CD4D81" w:rsidRDefault="00CD4D81" w:rsidP="00CD4D81">
      <w:pPr>
        <w:rPr>
          <w:rFonts w:cstheme="minorHAnsi"/>
          <w:color w:val="000000"/>
          <w:shd w:val="clear" w:color="auto" w:fill="FFFFFF"/>
        </w:rPr>
      </w:pPr>
      <w:r>
        <w:rPr>
          <w:rFonts w:cstheme="minorHAnsi"/>
          <w:color w:val="000000"/>
          <w:shd w:val="clear" w:color="auto" w:fill="FFFFFF"/>
        </w:rPr>
        <w:t>[Comes up in criminal cases more often.]</w:t>
      </w:r>
    </w:p>
    <w:p w14:paraId="33A1C888" w14:textId="77777777" w:rsidR="00CD4D81" w:rsidRDefault="00CD4D81" w:rsidP="00CD4D81">
      <w:pPr>
        <w:rPr>
          <w:rFonts w:cstheme="minorHAnsi"/>
          <w:color w:val="000000"/>
          <w:shd w:val="clear" w:color="auto" w:fill="FFFFFF"/>
        </w:rPr>
      </w:pPr>
    </w:p>
    <w:p w14:paraId="155133D1" w14:textId="486A126A" w:rsidR="00CD4D81" w:rsidRDefault="00CD4D81" w:rsidP="00CD4D81">
      <w:pPr>
        <w:rPr>
          <w:rFonts w:cstheme="minorHAnsi"/>
          <w:color w:val="000000"/>
          <w:shd w:val="clear" w:color="auto" w:fill="FFFFFF"/>
        </w:rPr>
      </w:pPr>
      <w:proofErr w:type="gramStart"/>
      <w:r>
        <w:rPr>
          <w:rFonts w:cstheme="minorHAnsi"/>
          <w:color w:val="000000"/>
          <w:shd w:val="clear" w:color="auto" w:fill="FFFFFF"/>
        </w:rPr>
        <w:t>So</w:t>
      </w:r>
      <w:proofErr w:type="gramEnd"/>
      <w:r>
        <w:rPr>
          <w:rFonts w:cstheme="minorHAnsi"/>
          <w:color w:val="000000"/>
          <w:shd w:val="clear" w:color="auto" w:fill="FFFFFF"/>
        </w:rPr>
        <w:t xml:space="preserve"> what are the implications???</w:t>
      </w:r>
    </w:p>
    <w:p w14:paraId="52E1C089" w14:textId="77777777" w:rsidR="00CD4D81" w:rsidRDefault="00CD4D81" w:rsidP="00CD4D81">
      <w:pPr>
        <w:rPr>
          <w:rFonts w:cstheme="minorHAnsi"/>
          <w:color w:val="000000"/>
          <w:shd w:val="clear" w:color="auto" w:fill="FFFFFF"/>
        </w:rPr>
      </w:pPr>
    </w:p>
    <w:p w14:paraId="699024FF" w14:textId="2600B260" w:rsidR="00CD4D81" w:rsidRDefault="00CD4D81" w:rsidP="00CD4D81">
      <w:pPr>
        <w:rPr>
          <w:rFonts w:cstheme="minorHAnsi"/>
          <w:color w:val="000000"/>
          <w:shd w:val="clear" w:color="auto" w:fill="FFFFFF"/>
        </w:rPr>
      </w:pPr>
      <w:r>
        <w:rPr>
          <w:rFonts w:cstheme="minorHAnsi"/>
          <w:color w:val="000000"/>
          <w:shd w:val="clear" w:color="auto" w:fill="FFFFFF"/>
        </w:rPr>
        <w:t>There is a very instructive footnote in Parham that is helpful:</w:t>
      </w:r>
    </w:p>
    <w:p w14:paraId="2421EC3A" w14:textId="77777777" w:rsidR="00CD4D81" w:rsidRDefault="00CD4D81" w:rsidP="00CD4D81">
      <w:pPr>
        <w:rPr>
          <w:rFonts w:cstheme="minorHAnsi"/>
          <w:color w:val="000000"/>
          <w:shd w:val="clear" w:color="auto" w:fill="FFFFFF"/>
        </w:rPr>
      </w:pPr>
    </w:p>
    <w:p w14:paraId="7D8A675E" w14:textId="77777777" w:rsidR="00CD4D81" w:rsidRPr="00CD4D81" w:rsidRDefault="00CD4D81" w:rsidP="00CD4D81">
      <w:pPr>
        <w:rPr>
          <w:rFonts w:cstheme="minorHAnsi"/>
          <w:color w:val="000000"/>
          <w:shd w:val="clear" w:color="auto" w:fill="FFFFFF"/>
        </w:rPr>
      </w:pPr>
    </w:p>
    <w:p w14:paraId="34F94140" w14:textId="77777777" w:rsidR="00CD4D81" w:rsidRDefault="00CD4D81" w:rsidP="00CD4D81">
      <w:pPr>
        <w:rPr>
          <w:rFonts w:cstheme="minorHAnsi"/>
          <w:color w:val="000000"/>
          <w:shd w:val="clear" w:color="auto" w:fill="FFFFFF"/>
        </w:rPr>
      </w:pPr>
      <w:r w:rsidRPr="00CD4D81">
        <w:rPr>
          <w:rFonts w:cstheme="minorHAnsi"/>
          <w:b/>
          <w:bCs/>
          <w:color w:val="000000"/>
          <w:shd w:val="clear" w:color="auto" w:fill="FFFFFF"/>
        </w:rPr>
        <w:t xml:space="preserve">In civil cases, every time a witness invokes his or her Fifth Amendment right, a trial court </w:t>
      </w:r>
      <w:r w:rsidRPr="00CD4D81">
        <w:rPr>
          <w:rFonts w:cstheme="minorHAnsi"/>
          <w:b/>
          <w:bCs/>
          <w:i/>
          <w:iCs/>
          <w:color w:val="000000"/>
          <w:shd w:val="clear" w:color="auto" w:fill="FFFFFF"/>
        </w:rPr>
        <w:t>may</w:t>
      </w:r>
      <w:r w:rsidRPr="00CD4D81">
        <w:rPr>
          <w:rFonts w:cstheme="minorHAnsi"/>
          <w:b/>
          <w:bCs/>
          <w:color w:val="000000"/>
          <w:shd w:val="clear" w:color="auto" w:fill="FFFFFF"/>
        </w:rPr>
        <w:t xml:space="preserve"> draw an adverse inference against that witness's testimony, as the inference is "based upon an implied admission that a truthful answer would tend to prove that the witness had committed the act."</w:t>
      </w:r>
      <w:r w:rsidRPr="00CD4D81">
        <w:rPr>
          <w:rFonts w:cstheme="minorHAnsi"/>
          <w:color w:val="000000"/>
          <w:shd w:val="clear" w:color="auto" w:fill="FFFFFF"/>
        </w:rPr>
        <w:t xml:space="preserve"> Hathcock v. </w:t>
      </w:r>
      <w:proofErr w:type="gramStart"/>
      <w:r w:rsidRPr="00CD4D81">
        <w:rPr>
          <w:rFonts w:cstheme="minorHAnsi"/>
          <w:color w:val="000000"/>
          <w:shd w:val="clear" w:color="auto" w:fill="FFFFFF"/>
        </w:rPr>
        <w:t>Hathcock ,</w:t>
      </w:r>
      <w:proofErr w:type="gramEnd"/>
      <w:r w:rsidRPr="00CD4D81">
        <w:rPr>
          <w:rFonts w:cstheme="minorHAnsi"/>
          <w:color w:val="000000"/>
          <w:shd w:val="clear" w:color="auto" w:fill="FFFFFF"/>
        </w:rPr>
        <w:t xml:space="preserve"> 249 Ga. 74, 75, 287 S.E.2d 19 (1982) (citing Simpson v. Simpson , 233 Ga. 17, 21, 209 S.E.2d 611 (1974) ). </w:t>
      </w:r>
    </w:p>
    <w:p w14:paraId="6177E7FE" w14:textId="77777777" w:rsidR="00CD4D81" w:rsidRDefault="00CD4D81" w:rsidP="00CD4D81">
      <w:pPr>
        <w:rPr>
          <w:rFonts w:cstheme="minorHAnsi"/>
          <w:color w:val="000000"/>
          <w:shd w:val="clear" w:color="auto" w:fill="FFFFFF"/>
        </w:rPr>
      </w:pPr>
    </w:p>
    <w:p w14:paraId="41AC8A1E" w14:textId="594905FF" w:rsidR="00CD4D81" w:rsidRPr="00CD4D81" w:rsidRDefault="00CD4D81" w:rsidP="00CD4D81">
      <w:pPr>
        <w:rPr>
          <w:rFonts w:cstheme="minorHAnsi"/>
          <w:b/>
          <w:bCs/>
          <w:color w:val="000000"/>
          <w:shd w:val="clear" w:color="auto" w:fill="FFFFFF"/>
        </w:rPr>
      </w:pPr>
      <w:r w:rsidRPr="00CD4D81">
        <w:rPr>
          <w:rFonts w:cstheme="minorHAnsi"/>
          <w:b/>
          <w:bCs/>
          <w:color w:val="000000"/>
          <w:shd w:val="clear" w:color="auto" w:fill="FFFFFF"/>
        </w:rPr>
        <w:t>However, our case law does not require a trial court to draw such an inference, nor does it state that the adverse inference is irrefutable.</w:t>
      </w:r>
    </w:p>
    <w:p w14:paraId="203B02E4" w14:textId="133B7C3D" w:rsidR="00CD4D81" w:rsidRDefault="00CD4D81" w:rsidP="00CD4D81">
      <w:pPr>
        <w:rPr>
          <w:rFonts w:cstheme="minorHAnsi"/>
          <w:color w:val="000000"/>
          <w:shd w:val="clear" w:color="auto" w:fill="FFFFFF"/>
        </w:rPr>
      </w:pPr>
      <w:r w:rsidRPr="00CD4D81">
        <w:rPr>
          <w:rFonts w:cstheme="minorHAnsi"/>
          <w:color w:val="000000"/>
          <w:shd w:val="clear" w:color="auto" w:fill="FFFFFF"/>
        </w:rPr>
        <w:t>Parham v. Stewart, 839 S.E.2d 605, 308 Ga. 170 (Ga. 2020)</w:t>
      </w:r>
    </w:p>
    <w:p w14:paraId="745FA426" w14:textId="77777777" w:rsidR="00CD4D81" w:rsidRDefault="00CD4D81" w:rsidP="00CD4D81">
      <w:pPr>
        <w:rPr>
          <w:rFonts w:cstheme="minorHAnsi"/>
          <w:color w:val="000000"/>
          <w:shd w:val="clear" w:color="auto" w:fill="FFFFFF"/>
        </w:rPr>
      </w:pPr>
    </w:p>
    <w:p w14:paraId="0BD4AA7B" w14:textId="6A3CB755" w:rsidR="00CD4D81" w:rsidRDefault="00CD4D81" w:rsidP="00CD4D81">
      <w:pPr>
        <w:rPr>
          <w:rFonts w:cstheme="minorHAnsi"/>
          <w:color w:val="000000"/>
          <w:shd w:val="clear" w:color="auto" w:fill="FFFFFF"/>
        </w:rPr>
      </w:pPr>
      <w:proofErr w:type="gramStart"/>
      <w:r>
        <w:rPr>
          <w:rFonts w:cstheme="minorHAnsi"/>
          <w:color w:val="000000"/>
          <w:shd w:val="clear" w:color="auto" w:fill="FFFFFF"/>
        </w:rPr>
        <w:t>So</w:t>
      </w:r>
      <w:proofErr w:type="gramEnd"/>
      <w:r>
        <w:rPr>
          <w:rFonts w:cstheme="minorHAnsi"/>
          <w:color w:val="000000"/>
          <w:shd w:val="clear" w:color="auto" w:fill="FFFFFF"/>
        </w:rPr>
        <w:t xml:space="preserve"> the result of the invocation of the Fifth Amendment is that the trial court </w:t>
      </w:r>
      <w:r w:rsidRPr="00CD4D81">
        <w:rPr>
          <w:rFonts w:cstheme="minorHAnsi"/>
          <w:i/>
          <w:iCs/>
          <w:color w:val="000000"/>
          <w:shd w:val="clear" w:color="auto" w:fill="FFFFFF"/>
        </w:rPr>
        <w:t>can, but is not required to,</w:t>
      </w:r>
      <w:r>
        <w:rPr>
          <w:rFonts w:cstheme="minorHAnsi"/>
          <w:i/>
          <w:iCs/>
          <w:color w:val="000000"/>
          <w:shd w:val="clear" w:color="auto" w:fill="FFFFFF"/>
        </w:rPr>
        <w:t xml:space="preserve"> </w:t>
      </w:r>
      <w:r w:rsidRPr="00CD4D81">
        <w:rPr>
          <w:rFonts w:cstheme="minorHAnsi"/>
          <w:color w:val="000000"/>
          <w:shd w:val="clear" w:color="auto" w:fill="FFFFFF"/>
        </w:rPr>
        <w:t>draw an</w:t>
      </w:r>
      <w:r>
        <w:rPr>
          <w:rFonts w:cstheme="minorHAnsi"/>
          <w:i/>
          <w:iCs/>
          <w:color w:val="000000"/>
          <w:shd w:val="clear" w:color="auto" w:fill="FFFFFF"/>
        </w:rPr>
        <w:t xml:space="preserve"> </w:t>
      </w:r>
      <w:r>
        <w:rPr>
          <w:rFonts w:cstheme="minorHAnsi"/>
          <w:color w:val="000000"/>
          <w:shd w:val="clear" w:color="auto" w:fill="FFFFFF"/>
        </w:rPr>
        <w:t>adverse inference that the person invoking the right, in fact, committed the act as alleged.</w:t>
      </w:r>
    </w:p>
    <w:p w14:paraId="0B976B4C" w14:textId="77777777" w:rsidR="00CD4D81" w:rsidRDefault="00CD4D81" w:rsidP="00CD4D81">
      <w:pPr>
        <w:rPr>
          <w:rFonts w:cstheme="minorHAnsi"/>
          <w:color w:val="000000"/>
          <w:shd w:val="clear" w:color="auto" w:fill="FFFFFF"/>
        </w:rPr>
      </w:pPr>
    </w:p>
    <w:p w14:paraId="3D25724C" w14:textId="4DBF8100" w:rsidR="00CD4D81" w:rsidRDefault="00CD4D81" w:rsidP="00CD4D81">
      <w:pPr>
        <w:rPr>
          <w:rFonts w:cstheme="minorHAnsi"/>
          <w:color w:val="000000"/>
          <w:shd w:val="clear" w:color="auto" w:fill="FFFFFF"/>
        </w:rPr>
      </w:pPr>
      <w:r>
        <w:rPr>
          <w:rFonts w:cstheme="minorHAnsi"/>
          <w:color w:val="000000"/>
          <w:shd w:val="clear" w:color="auto" w:fill="FFFFFF"/>
        </w:rPr>
        <w:t>This brings up two separate and interesting points:</w:t>
      </w:r>
    </w:p>
    <w:p w14:paraId="062B0AD0" w14:textId="77777777" w:rsidR="00CD4D81" w:rsidRDefault="00CD4D81" w:rsidP="00CD4D81">
      <w:pPr>
        <w:rPr>
          <w:rFonts w:cstheme="minorHAnsi"/>
          <w:color w:val="000000"/>
          <w:shd w:val="clear" w:color="auto" w:fill="FFFFFF"/>
        </w:rPr>
      </w:pPr>
    </w:p>
    <w:p w14:paraId="10D7F339" w14:textId="5C416219" w:rsidR="00CD4D81" w:rsidRDefault="00CD4D81" w:rsidP="00CD4D81">
      <w:pPr>
        <w:pStyle w:val="ListParagraph"/>
        <w:numPr>
          <w:ilvl w:val="0"/>
          <w:numId w:val="1"/>
        </w:numPr>
        <w:rPr>
          <w:rFonts w:cstheme="minorHAnsi"/>
          <w:color w:val="000000"/>
          <w:shd w:val="clear" w:color="auto" w:fill="FFFFFF"/>
        </w:rPr>
      </w:pPr>
      <w:r>
        <w:rPr>
          <w:rFonts w:cstheme="minorHAnsi"/>
          <w:color w:val="000000"/>
          <w:shd w:val="clear" w:color="auto" w:fill="FFFFFF"/>
        </w:rPr>
        <w:t>How does this affect use of evidence in pretrial (and potentially post-trial) motions?</w:t>
      </w:r>
    </w:p>
    <w:p w14:paraId="50327F1A" w14:textId="0FDE3FC7" w:rsidR="00CD4D81" w:rsidRDefault="00CD4D81" w:rsidP="00CD4D81">
      <w:pPr>
        <w:pStyle w:val="ListParagraph"/>
        <w:numPr>
          <w:ilvl w:val="0"/>
          <w:numId w:val="1"/>
        </w:numPr>
        <w:rPr>
          <w:rFonts w:cstheme="minorHAnsi"/>
          <w:color w:val="000000"/>
          <w:shd w:val="clear" w:color="auto" w:fill="FFFFFF"/>
        </w:rPr>
      </w:pPr>
      <w:r>
        <w:rPr>
          <w:rFonts w:cstheme="minorHAnsi"/>
          <w:color w:val="000000"/>
          <w:shd w:val="clear" w:color="auto" w:fill="FFFFFF"/>
        </w:rPr>
        <w:t>How do we instruct the jury when it happens in a civil trial?</w:t>
      </w:r>
    </w:p>
    <w:p w14:paraId="3D097048" w14:textId="77777777" w:rsidR="00CD4D81" w:rsidRDefault="00CD4D81" w:rsidP="00CD4D81">
      <w:pPr>
        <w:rPr>
          <w:rFonts w:cstheme="minorHAnsi"/>
          <w:color w:val="000000"/>
          <w:shd w:val="clear" w:color="auto" w:fill="FFFFFF"/>
        </w:rPr>
      </w:pPr>
    </w:p>
    <w:p w14:paraId="0A133E81" w14:textId="2560D642" w:rsidR="00CD4D81" w:rsidRDefault="00CD4D81" w:rsidP="00CD4D81">
      <w:pPr>
        <w:rPr>
          <w:rFonts w:cstheme="minorHAnsi"/>
          <w:color w:val="000000"/>
          <w:shd w:val="clear" w:color="auto" w:fill="FFFFFF"/>
        </w:rPr>
      </w:pPr>
      <w:r>
        <w:rPr>
          <w:rFonts w:cstheme="minorHAnsi"/>
          <w:color w:val="000000"/>
          <w:shd w:val="clear" w:color="auto" w:fill="FFFFFF"/>
        </w:rPr>
        <w:t>In the Parham case, the Appellant insisted that the Appellee’s invocation of his 5</w:t>
      </w:r>
      <w:r w:rsidRPr="00CD4D81">
        <w:rPr>
          <w:rFonts w:cstheme="minorHAnsi"/>
          <w:color w:val="000000"/>
          <w:shd w:val="clear" w:color="auto" w:fill="FFFFFF"/>
          <w:vertAlign w:val="superscript"/>
        </w:rPr>
        <w:t>th</w:t>
      </w:r>
      <w:r>
        <w:rPr>
          <w:rFonts w:cstheme="minorHAnsi"/>
          <w:color w:val="000000"/>
          <w:shd w:val="clear" w:color="auto" w:fill="FFFFFF"/>
        </w:rPr>
        <w:t xml:space="preserve"> amendment right, coupled with other evidence, required the trial court to grant summary judgment to the Appellant.</w:t>
      </w:r>
    </w:p>
    <w:p w14:paraId="4F9A7F9A" w14:textId="77777777" w:rsidR="00CD4D81" w:rsidRDefault="00CD4D81" w:rsidP="00CD4D81">
      <w:pPr>
        <w:rPr>
          <w:rFonts w:cstheme="minorHAnsi"/>
          <w:color w:val="000000"/>
          <w:shd w:val="clear" w:color="auto" w:fill="FFFFFF"/>
        </w:rPr>
      </w:pPr>
    </w:p>
    <w:p w14:paraId="1F98E81F" w14:textId="0D46ED87" w:rsidR="00CD4D81" w:rsidRDefault="00CD4D81" w:rsidP="00CD4D81">
      <w:pPr>
        <w:rPr>
          <w:rFonts w:cstheme="minorHAnsi"/>
          <w:color w:val="000000"/>
          <w:shd w:val="clear" w:color="auto" w:fill="FFFFFF"/>
        </w:rPr>
      </w:pPr>
      <w:r>
        <w:rPr>
          <w:rFonts w:cstheme="minorHAnsi"/>
          <w:color w:val="000000"/>
          <w:shd w:val="clear" w:color="auto" w:fill="FFFFFF"/>
        </w:rPr>
        <w:t>But the Supreme Court pointed out:</w:t>
      </w:r>
    </w:p>
    <w:p w14:paraId="05C99BE5" w14:textId="77777777" w:rsidR="00CD4D81" w:rsidRDefault="00CD4D81" w:rsidP="00CD4D81">
      <w:pPr>
        <w:rPr>
          <w:rFonts w:cstheme="minorHAnsi"/>
          <w:color w:val="000000"/>
          <w:shd w:val="clear" w:color="auto" w:fill="FFFFFF"/>
        </w:rPr>
      </w:pPr>
      <w:r>
        <w:rPr>
          <w:rFonts w:cstheme="minorHAnsi"/>
          <w:color w:val="000000"/>
          <w:shd w:val="clear" w:color="auto" w:fill="FFFFFF"/>
        </w:rPr>
        <w:t>“</w:t>
      </w:r>
      <w:r w:rsidRPr="00CD4D81">
        <w:rPr>
          <w:rFonts w:cstheme="minorHAnsi"/>
          <w:color w:val="000000"/>
          <w:shd w:val="clear" w:color="auto" w:fill="FFFFFF"/>
        </w:rPr>
        <w:t xml:space="preserve">To the extent that Appellant is arguing that the trial court was required to draw an adverse inference that could not be rebutted by other evidence, this is incorrect." </w:t>
      </w:r>
    </w:p>
    <w:p w14:paraId="7C8424B0" w14:textId="77777777" w:rsidR="00CD4D81" w:rsidRDefault="00CD4D81" w:rsidP="00CD4D81">
      <w:pPr>
        <w:rPr>
          <w:rFonts w:cstheme="minorHAnsi"/>
          <w:color w:val="000000"/>
          <w:shd w:val="clear" w:color="auto" w:fill="FFFFFF"/>
        </w:rPr>
      </w:pPr>
    </w:p>
    <w:p w14:paraId="75A70FE6" w14:textId="226E4CC7" w:rsidR="00CD4D81" w:rsidRDefault="00CD4D81" w:rsidP="00CD4D81">
      <w:pPr>
        <w:rPr>
          <w:rFonts w:cstheme="minorHAnsi"/>
          <w:color w:val="000000"/>
          <w:shd w:val="clear" w:color="auto" w:fill="FFFFFF"/>
        </w:rPr>
      </w:pPr>
      <w:r w:rsidRPr="00CD4D81">
        <w:rPr>
          <w:rFonts w:cstheme="minorHAnsi"/>
          <w:color w:val="000000"/>
          <w:shd w:val="clear" w:color="auto" w:fill="FFFFFF"/>
        </w:rPr>
        <w:t>Parham v. Stewart, 839 S.E.2d 605, 308 Ga. 170 (Ga. 2020)</w:t>
      </w:r>
    </w:p>
    <w:p w14:paraId="7E36A35B" w14:textId="77777777" w:rsidR="00CD4D81" w:rsidRDefault="00CD4D81" w:rsidP="00CD4D81">
      <w:pPr>
        <w:rPr>
          <w:rFonts w:cstheme="minorHAnsi"/>
          <w:color w:val="000000"/>
          <w:shd w:val="clear" w:color="auto" w:fill="FFFFFF"/>
        </w:rPr>
      </w:pPr>
    </w:p>
    <w:p w14:paraId="75B43CC1" w14:textId="2484B893" w:rsidR="00CD4D81" w:rsidRDefault="00CD4D81" w:rsidP="00CD4D81">
      <w:pPr>
        <w:rPr>
          <w:rFonts w:cstheme="minorHAnsi"/>
          <w:color w:val="000000"/>
          <w:shd w:val="clear" w:color="auto" w:fill="FFFFFF"/>
        </w:rPr>
      </w:pPr>
      <w:r>
        <w:rPr>
          <w:rFonts w:cstheme="minorHAnsi"/>
          <w:color w:val="000000"/>
          <w:shd w:val="clear" w:color="auto" w:fill="FFFFFF"/>
        </w:rPr>
        <w:lastRenderedPageBreak/>
        <w:t xml:space="preserve">The Court pointed out that the inference is not </w:t>
      </w:r>
      <w:r w:rsidRPr="00CD4D81">
        <w:rPr>
          <w:rFonts w:cstheme="minorHAnsi"/>
          <w:i/>
          <w:iCs/>
          <w:color w:val="000000"/>
          <w:shd w:val="clear" w:color="auto" w:fill="FFFFFF"/>
        </w:rPr>
        <w:t>required,</w:t>
      </w:r>
      <w:r>
        <w:rPr>
          <w:rFonts w:cstheme="minorHAnsi"/>
          <w:color w:val="000000"/>
          <w:shd w:val="clear" w:color="auto" w:fill="FFFFFF"/>
        </w:rPr>
        <w:t xml:space="preserve"> and it is </w:t>
      </w:r>
      <w:r>
        <w:rPr>
          <w:rFonts w:cstheme="minorHAnsi"/>
          <w:i/>
          <w:iCs/>
          <w:color w:val="000000"/>
          <w:shd w:val="clear" w:color="auto" w:fill="FFFFFF"/>
        </w:rPr>
        <w:t xml:space="preserve">always rebuttable.  </w:t>
      </w:r>
      <w:r>
        <w:rPr>
          <w:rFonts w:cstheme="minorHAnsi"/>
          <w:color w:val="000000"/>
          <w:shd w:val="clear" w:color="auto" w:fill="FFFFFF"/>
        </w:rPr>
        <w:t>So, while the inference could be applied in the context of ruling on a motion for summary judgment, for example, it is not required to be applied.</w:t>
      </w:r>
    </w:p>
    <w:p w14:paraId="1101160E" w14:textId="77777777" w:rsidR="00CD4D81" w:rsidRDefault="00CD4D81" w:rsidP="00CD4D81">
      <w:pPr>
        <w:rPr>
          <w:rFonts w:cstheme="minorHAnsi"/>
          <w:color w:val="000000"/>
          <w:shd w:val="clear" w:color="auto" w:fill="FFFFFF"/>
        </w:rPr>
      </w:pPr>
    </w:p>
    <w:p w14:paraId="365B0006" w14:textId="77777777" w:rsidR="00CD4D81" w:rsidRDefault="00CD4D81" w:rsidP="00CD4D81">
      <w:pPr>
        <w:rPr>
          <w:rFonts w:cstheme="minorHAnsi"/>
          <w:color w:val="000000"/>
          <w:shd w:val="clear" w:color="auto" w:fill="FFFFFF"/>
        </w:rPr>
      </w:pPr>
    </w:p>
    <w:p w14:paraId="54D45EF0" w14:textId="21B62D22" w:rsidR="00CD4D81" w:rsidRDefault="00CD4D81" w:rsidP="00CD4D81">
      <w:pPr>
        <w:rPr>
          <w:rFonts w:cstheme="minorHAnsi"/>
          <w:color w:val="000000"/>
          <w:shd w:val="clear" w:color="auto" w:fill="FFFFFF"/>
        </w:rPr>
      </w:pPr>
      <w:r>
        <w:rPr>
          <w:rFonts w:cstheme="minorHAnsi"/>
          <w:color w:val="000000"/>
          <w:shd w:val="clear" w:color="auto" w:fill="FFFFFF"/>
        </w:rPr>
        <w:t>What if it happens at trial?</w:t>
      </w:r>
    </w:p>
    <w:p w14:paraId="21942D55" w14:textId="77777777" w:rsidR="00CD4D81" w:rsidRDefault="00CD4D81" w:rsidP="00CD4D81">
      <w:pPr>
        <w:rPr>
          <w:rFonts w:cstheme="minorHAnsi"/>
          <w:color w:val="000000"/>
          <w:shd w:val="clear" w:color="auto" w:fill="FFFFFF"/>
        </w:rPr>
      </w:pPr>
    </w:p>
    <w:p w14:paraId="50C369AF" w14:textId="77777777" w:rsidR="00CD4D81" w:rsidRDefault="00CD4D81" w:rsidP="00CD4D81">
      <w:pPr>
        <w:rPr>
          <w:rFonts w:cstheme="minorHAnsi"/>
          <w:b/>
          <w:bCs/>
          <w:color w:val="000000"/>
          <w:shd w:val="clear" w:color="auto" w:fill="FFFFFF"/>
        </w:rPr>
      </w:pPr>
      <w:r>
        <w:rPr>
          <w:rFonts w:cstheme="minorHAnsi"/>
          <w:b/>
          <w:bCs/>
          <w:color w:val="000000"/>
          <w:shd w:val="clear" w:color="auto" w:fill="FFFFFF"/>
        </w:rPr>
        <w:t>JURY INSTRUCTION</w:t>
      </w:r>
    </w:p>
    <w:p w14:paraId="1300B1C6" w14:textId="349199BB" w:rsidR="00CD4D81" w:rsidRDefault="00CD4D81" w:rsidP="00CD4D81">
      <w:pPr>
        <w:rPr>
          <w:rFonts w:cstheme="minorHAnsi"/>
          <w:color w:val="000000"/>
          <w:shd w:val="clear" w:color="auto" w:fill="FFFFFF"/>
        </w:rPr>
      </w:pPr>
      <w:r>
        <w:rPr>
          <w:rFonts w:cstheme="minorHAnsi"/>
          <w:color w:val="000000"/>
          <w:shd w:val="clear" w:color="auto" w:fill="FFFFFF"/>
        </w:rPr>
        <w:t>I think that in the context of a civil trial, after having the mini-trial I suggested earlier, once the witness invokes the right for the first time, it would be prudent to make an immediate instruction to the jury- almost like a limiting instruction- as to how to handle the evidence.</w:t>
      </w:r>
    </w:p>
    <w:p w14:paraId="305124DA" w14:textId="77777777" w:rsidR="00CD4D81" w:rsidRDefault="00CD4D81" w:rsidP="00CD4D81">
      <w:pPr>
        <w:rPr>
          <w:rFonts w:cstheme="minorHAnsi"/>
          <w:color w:val="000000"/>
          <w:shd w:val="clear" w:color="auto" w:fill="FFFFFF"/>
        </w:rPr>
      </w:pPr>
    </w:p>
    <w:p w14:paraId="6C62E52F" w14:textId="797E4680" w:rsidR="00CD4D81" w:rsidRDefault="00CD4D81" w:rsidP="00CD4D81">
      <w:pPr>
        <w:rPr>
          <w:rFonts w:cstheme="minorHAnsi"/>
          <w:color w:val="000000"/>
          <w:shd w:val="clear" w:color="auto" w:fill="FFFFFF"/>
        </w:rPr>
      </w:pPr>
      <w:r>
        <w:rPr>
          <w:rFonts w:cstheme="minorHAnsi"/>
          <w:color w:val="000000"/>
          <w:shd w:val="clear" w:color="auto" w:fill="FFFFFF"/>
        </w:rPr>
        <w:t>I suggest that the instruction include:</w:t>
      </w:r>
    </w:p>
    <w:p w14:paraId="16260434" w14:textId="5E258114" w:rsidR="00CD4D81" w:rsidRDefault="00CD4D81" w:rsidP="00CD4D81">
      <w:pPr>
        <w:pStyle w:val="ListParagraph"/>
        <w:numPr>
          <w:ilvl w:val="0"/>
          <w:numId w:val="2"/>
        </w:numPr>
        <w:rPr>
          <w:rFonts w:cstheme="minorHAnsi"/>
          <w:color w:val="000000"/>
          <w:shd w:val="clear" w:color="auto" w:fill="FFFFFF"/>
        </w:rPr>
      </w:pPr>
      <w:r>
        <w:rPr>
          <w:rFonts w:cstheme="minorHAnsi"/>
          <w:color w:val="000000"/>
          <w:shd w:val="clear" w:color="auto" w:fill="FFFFFF"/>
        </w:rPr>
        <w:t xml:space="preserve">An affirmation that it is the witness’s </w:t>
      </w:r>
      <w:r w:rsidRPr="00CD4D81">
        <w:rPr>
          <w:rFonts w:cstheme="minorHAnsi"/>
          <w:i/>
          <w:iCs/>
          <w:color w:val="000000"/>
          <w:shd w:val="clear" w:color="auto" w:fill="FFFFFF"/>
        </w:rPr>
        <w:t>right</w:t>
      </w:r>
      <w:r>
        <w:rPr>
          <w:rFonts w:cstheme="minorHAnsi"/>
          <w:color w:val="000000"/>
          <w:shd w:val="clear" w:color="auto" w:fill="FFFFFF"/>
        </w:rPr>
        <w:t xml:space="preserve"> to invoke his/her right against </w:t>
      </w:r>
      <w:proofErr w:type="gramStart"/>
      <w:r>
        <w:rPr>
          <w:rFonts w:cstheme="minorHAnsi"/>
          <w:color w:val="000000"/>
          <w:shd w:val="clear" w:color="auto" w:fill="FFFFFF"/>
        </w:rPr>
        <w:t>self-incrimination;</w:t>
      </w:r>
      <w:proofErr w:type="gramEnd"/>
    </w:p>
    <w:p w14:paraId="290E599C" w14:textId="1FF93804" w:rsidR="00CD4D81" w:rsidRDefault="00CD4D81" w:rsidP="00CD4D81">
      <w:pPr>
        <w:pStyle w:val="ListParagraph"/>
        <w:numPr>
          <w:ilvl w:val="0"/>
          <w:numId w:val="2"/>
        </w:numPr>
        <w:rPr>
          <w:rFonts w:cstheme="minorHAnsi"/>
          <w:color w:val="000000"/>
          <w:shd w:val="clear" w:color="auto" w:fill="FFFFFF"/>
        </w:rPr>
      </w:pPr>
      <w:r>
        <w:rPr>
          <w:rFonts w:cstheme="minorHAnsi"/>
          <w:color w:val="000000"/>
          <w:shd w:val="clear" w:color="auto" w:fill="FFFFFF"/>
        </w:rPr>
        <w:t xml:space="preserve">That the witness, in properly invoking the right, is not required to answer the </w:t>
      </w:r>
      <w:proofErr w:type="gramStart"/>
      <w:r>
        <w:rPr>
          <w:rFonts w:cstheme="minorHAnsi"/>
          <w:color w:val="000000"/>
          <w:shd w:val="clear" w:color="auto" w:fill="FFFFFF"/>
        </w:rPr>
        <w:t>question;</w:t>
      </w:r>
      <w:proofErr w:type="gramEnd"/>
    </w:p>
    <w:p w14:paraId="69C5B538" w14:textId="4A97A862" w:rsidR="00CD4D81" w:rsidRPr="00CD4D81" w:rsidRDefault="00CD4D81" w:rsidP="00CD4D81">
      <w:pPr>
        <w:pStyle w:val="ListParagraph"/>
        <w:numPr>
          <w:ilvl w:val="0"/>
          <w:numId w:val="2"/>
        </w:numPr>
        <w:rPr>
          <w:rFonts w:cstheme="minorHAnsi"/>
          <w:color w:val="000000"/>
          <w:shd w:val="clear" w:color="auto" w:fill="FFFFFF"/>
        </w:rPr>
      </w:pPr>
      <w:r w:rsidRPr="00CD4D81">
        <w:rPr>
          <w:rFonts w:cstheme="minorHAnsi"/>
          <w:color w:val="000000"/>
          <w:shd w:val="clear" w:color="auto" w:fill="FFFFFF"/>
        </w:rPr>
        <w:t xml:space="preserve">That the jury may draw </w:t>
      </w:r>
      <w:r>
        <w:rPr>
          <w:rFonts w:cstheme="minorHAnsi"/>
          <w:color w:val="000000"/>
          <w:shd w:val="clear" w:color="auto" w:fill="FFFFFF"/>
        </w:rPr>
        <w:t>“</w:t>
      </w:r>
      <w:r w:rsidRPr="00CD4D81">
        <w:rPr>
          <w:rFonts w:cstheme="minorHAnsi"/>
          <w:b/>
          <w:bCs/>
          <w:color w:val="000000"/>
          <w:shd w:val="clear" w:color="auto" w:fill="FFFFFF"/>
        </w:rPr>
        <w:t xml:space="preserve">an adverse inference against that witness's testimony, as the inference is </w:t>
      </w:r>
      <w:r>
        <w:rPr>
          <w:rFonts w:cstheme="minorHAnsi"/>
          <w:b/>
          <w:bCs/>
          <w:color w:val="000000"/>
          <w:shd w:val="clear" w:color="auto" w:fill="FFFFFF"/>
        </w:rPr>
        <w:t>‘</w:t>
      </w:r>
      <w:r w:rsidRPr="00CD4D81">
        <w:rPr>
          <w:rFonts w:cstheme="minorHAnsi"/>
          <w:b/>
          <w:bCs/>
          <w:color w:val="000000"/>
          <w:shd w:val="clear" w:color="auto" w:fill="FFFFFF"/>
        </w:rPr>
        <w:t>based upon an implied admission that a truthful answer would tend to prove that the witness had committed the act</w:t>
      </w:r>
      <w:r>
        <w:rPr>
          <w:rFonts w:cstheme="minorHAnsi"/>
          <w:b/>
          <w:bCs/>
          <w:color w:val="000000"/>
          <w:shd w:val="clear" w:color="auto" w:fill="FFFFFF"/>
        </w:rPr>
        <w:t>.’</w:t>
      </w:r>
      <w:proofErr w:type="gramStart"/>
      <w:r>
        <w:rPr>
          <w:rFonts w:cstheme="minorHAnsi"/>
          <w:b/>
          <w:bCs/>
          <w:color w:val="000000"/>
          <w:shd w:val="clear" w:color="auto" w:fill="FFFFFF"/>
        </w:rPr>
        <w:t>”;</w:t>
      </w:r>
      <w:proofErr w:type="gramEnd"/>
    </w:p>
    <w:p w14:paraId="6CE9A2AA" w14:textId="403AFC28" w:rsidR="00CD4D81" w:rsidRDefault="00CD4D81" w:rsidP="00CD4D81">
      <w:pPr>
        <w:pStyle w:val="ListParagraph"/>
        <w:numPr>
          <w:ilvl w:val="0"/>
          <w:numId w:val="2"/>
        </w:numPr>
        <w:rPr>
          <w:rFonts w:cstheme="minorHAnsi"/>
          <w:color w:val="000000"/>
          <w:shd w:val="clear" w:color="auto" w:fill="FFFFFF"/>
        </w:rPr>
      </w:pPr>
      <w:r w:rsidRPr="00CD4D81">
        <w:rPr>
          <w:rFonts w:cstheme="minorHAnsi"/>
          <w:color w:val="000000"/>
          <w:shd w:val="clear" w:color="auto" w:fill="FFFFFF"/>
        </w:rPr>
        <w:t xml:space="preserve">That the inference </w:t>
      </w:r>
      <w:r>
        <w:rPr>
          <w:rFonts w:cstheme="minorHAnsi"/>
          <w:color w:val="000000"/>
          <w:shd w:val="clear" w:color="auto" w:fill="FFFFFF"/>
        </w:rPr>
        <w:t>may</w:t>
      </w:r>
      <w:r w:rsidRPr="00CD4D81">
        <w:rPr>
          <w:rFonts w:cstheme="minorHAnsi"/>
          <w:color w:val="000000"/>
          <w:shd w:val="clear" w:color="auto" w:fill="FFFFFF"/>
        </w:rPr>
        <w:t xml:space="preserve"> be drawn, but is not required; and,</w:t>
      </w:r>
    </w:p>
    <w:p w14:paraId="51EE5A1E" w14:textId="2DEDAF02" w:rsidR="00CD4D81" w:rsidRDefault="00CD4D81" w:rsidP="00CD4D81">
      <w:pPr>
        <w:pStyle w:val="ListParagraph"/>
        <w:numPr>
          <w:ilvl w:val="0"/>
          <w:numId w:val="2"/>
        </w:numPr>
        <w:rPr>
          <w:rFonts w:cstheme="minorHAnsi"/>
          <w:color w:val="000000"/>
          <w:shd w:val="clear" w:color="auto" w:fill="FFFFFF"/>
        </w:rPr>
      </w:pPr>
      <w:r>
        <w:rPr>
          <w:rFonts w:cstheme="minorHAnsi"/>
          <w:color w:val="000000"/>
          <w:shd w:val="clear" w:color="auto" w:fill="FFFFFF"/>
        </w:rPr>
        <w:t>That the inference is rebuttable.</w:t>
      </w:r>
    </w:p>
    <w:p w14:paraId="3AA76A76" w14:textId="77777777" w:rsidR="00CD4D81" w:rsidRDefault="00CD4D81" w:rsidP="00CD4D81">
      <w:pPr>
        <w:rPr>
          <w:rFonts w:cstheme="minorHAnsi"/>
          <w:color w:val="000000"/>
          <w:shd w:val="clear" w:color="auto" w:fill="FFFFFF"/>
        </w:rPr>
      </w:pPr>
    </w:p>
    <w:p w14:paraId="34B2790E" w14:textId="11827FC3" w:rsidR="00CD4D81" w:rsidRDefault="00CD4D81" w:rsidP="00CD4D81">
      <w:pPr>
        <w:rPr>
          <w:rFonts w:cstheme="minorHAnsi"/>
          <w:color w:val="000000"/>
          <w:shd w:val="clear" w:color="auto" w:fill="FFFFFF"/>
        </w:rPr>
      </w:pPr>
      <w:r>
        <w:rPr>
          <w:rFonts w:cstheme="minorHAnsi"/>
          <w:color w:val="000000"/>
          <w:shd w:val="clear" w:color="auto" w:fill="FFFFFF"/>
        </w:rPr>
        <w:t>I would also suggest that this instruction be given again in the final charge to the jury.</w:t>
      </w:r>
    </w:p>
    <w:p w14:paraId="49863284" w14:textId="77777777" w:rsidR="00CD4D81" w:rsidRDefault="00CD4D81" w:rsidP="00CD4D81">
      <w:pPr>
        <w:rPr>
          <w:rFonts w:cstheme="minorHAnsi"/>
          <w:color w:val="000000"/>
          <w:shd w:val="clear" w:color="auto" w:fill="FFFFFF"/>
        </w:rPr>
      </w:pPr>
    </w:p>
    <w:p w14:paraId="6AA8AB9A" w14:textId="2FCAD626" w:rsidR="00CD4D81" w:rsidRDefault="00CD4D81" w:rsidP="00CD4D81">
      <w:pPr>
        <w:rPr>
          <w:rFonts w:cstheme="minorHAnsi"/>
          <w:color w:val="000000"/>
          <w:shd w:val="clear" w:color="auto" w:fill="FFFFFF"/>
        </w:rPr>
      </w:pPr>
      <w:r>
        <w:rPr>
          <w:rFonts w:cstheme="minorHAnsi"/>
          <w:color w:val="000000"/>
          <w:shd w:val="clear" w:color="auto" w:fill="FFFFFF"/>
        </w:rPr>
        <w:t>At trial, like in discovery, the questioner must ask every question, and the witness must invoke the right as to each question.  The questioner must then ask the Court to compel the witness to answer (if desired), and the Court must rule on each question.</w:t>
      </w:r>
    </w:p>
    <w:p w14:paraId="228787D2" w14:textId="77777777" w:rsidR="00CD4D81" w:rsidRDefault="00CD4D81" w:rsidP="00CD4D81">
      <w:pPr>
        <w:rPr>
          <w:rFonts w:cstheme="minorHAnsi"/>
          <w:color w:val="000000"/>
          <w:shd w:val="clear" w:color="auto" w:fill="FFFFFF"/>
        </w:rPr>
      </w:pPr>
    </w:p>
    <w:p w14:paraId="7099E19C" w14:textId="11225FC0" w:rsidR="00CD4D81" w:rsidRDefault="00CD4D81" w:rsidP="00CD4D81">
      <w:pPr>
        <w:rPr>
          <w:rFonts w:cstheme="minorHAnsi"/>
          <w:color w:val="000000"/>
          <w:shd w:val="clear" w:color="auto" w:fill="FFFFFF"/>
        </w:rPr>
      </w:pPr>
      <w:r>
        <w:rPr>
          <w:rFonts w:cstheme="minorHAnsi"/>
          <w:color w:val="000000"/>
          <w:shd w:val="clear" w:color="auto" w:fill="FFFFFF"/>
        </w:rPr>
        <w:t xml:space="preserve">For example, a witness may be called to testify about possible incriminating acts and might refuse to state his name.  Obviously, this question is not </w:t>
      </w:r>
      <w:proofErr w:type="gramStart"/>
      <w:r>
        <w:rPr>
          <w:rFonts w:cstheme="minorHAnsi"/>
          <w:color w:val="000000"/>
          <w:shd w:val="clear" w:color="auto" w:fill="FFFFFF"/>
        </w:rPr>
        <w:t>incriminating</w:t>
      </w:r>
      <w:proofErr w:type="gramEnd"/>
      <w:r>
        <w:rPr>
          <w:rFonts w:cstheme="minorHAnsi"/>
          <w:color w:val="000000"/>
          <w:shd w:val="clear" w:color="auto" w:fill="FFFFFF"/>
        </w:rPr>
        <w:t xml:space="preserve"> and the questioner would ask the Court to compel the answer.</w:t>
      </w:r>
    </w:p>
    <w:p w14:paraId="54F17D9D" w14:textId="77777777" w:rsidR="00CD4D81" w:rsidRDefault="00CD4D81" w:rsidP="00CD4D81">
      <w:pPr>
        <w:rPr>
          <w:rFonts w:cstheme="minorHAnsi"/>
          <w:color w:val="000000"/>
          <w:shd w:val="clear" w:color="auto" w:fill="FFFFFF"/>
        </w:rPr>
      </w:pPr>
    </w:p>
    <w:p w14:paraId="1D83514A" w14:textId="28849D0A" w:rsidR="00CD4D81" w:rsidRDefault="00CD4D81" w:rsidP="00CD4D81">
      <w:pPr>
        <w:rPr>
          <w:rFonts w:cstheme="minorHAnsi"/>
          <w:color w:val="000000"/>
          <w:shd w:val="clear" w:color="auto" w:fill="FFFFFF"/>
        </w:rPr>
      </w:pPr>
      <w:r>
        <w:rPr>
          <w:rFonts w:cstheme="minorHAnsi"/>
          <w:color w:val="000000"/>
          <w:shd w:val="clear" w:color="auto" w:fill="FFFFFF"/>
        </w:rPr>
        <w:t>If the Court compels an answer and the witness refuses, the trial judge should explain the potential for contempt penalties and direct the witness to answer.  If he refuses, the Court may hold him in contempt.</w:t>
      </w:r>
    </w:p>
    <w:p w14:paraId="6A181EB3" w14:textId="77777777" w:rsidR="00CD4D81" w:rsidRDefault="00CD4D81" w:rsidP="00CD4D81">
      <w:pPr>
        <w:rPr>
          <w:rFonts w:cstheme="minorHAnsi"/>
          <w:color w:val="000000"/>
          <w:shd w:val="clear" w:color="auto" w:fill="FFFFFF"/>
        </w:rPr>
      </w:pPr>
    </w:p>
    <w:p w14:paraId="5A2C6C33" w14:textId="6DA471A1" w:rsidR="00CD4D81" w:rsidRDefault="00CD4D81" w:rsidP="00CD4D81">
      <w:pPr>
        <w:rPr>
          <w:rFonts w:cstheme="minorHAnsi"/>
          <w:color w:val="000000"/>
          <w:shd w:val="clear" w:color="auto" w:fill="FFFFFF"/>
        </w:rPr>
      </w:pPr>
      <w:r>
        <w:rPr>
          <w:rFonts w:cstheme="minorHAnsi"/>
          <w:color w:val="000000"/>
          <w:shd w:val="clear" w:color="auto" w:fill="FFFFFF"/>
        </w:rPr>
        <w:t>What if the witness shows up at trial with his own lawyer?</w:t>
      </w:r>
    </w:p>
    <w:p w14:paraId="42EB7F4B" w14:textId="77777777" w:rsidR="00CD4D81" w:rsidRDefault="00CD4D81" w:rsidP="00CD4D81">
      <w:pPr>
        <w:rPr>
          <w:rFonts w:cstheme="minorHAnsi"/>
          <w:color w:val="000000"/>
          <w:shd w:val="clear" w:color="auto" w:fill="FFFFFF"/>
        </w:rPr>
      </w:pPr>
    </w:p>
    <w:p w14:paraId="0E1B823E" w14:textId="24965120" w:rsidR="00CD4D81" w:rsidRDefault="00CD4D81" w:rsidP="00CD4D81">
      <w:pPr>
        <w:rPr>
          <w:rFonts w:cstheme="minorHAnsi"/>
          <w:color w:val="000000"/>
          <w:shd w:val="clear" w:color="auto" w:fill="FFFFFF"/>
        </w:rPr>
      </w:pPr>
      <w:r>
        <w:rPr>
          <w:rFonts w:cstheme="minorHAnsi"/>
          <w:color w:val="000000"/>
          <w:shd w:val="clear" w:color="auto" w:fill="FFFFFF"/>
        </w:rPr>
        <w:t>Again, I would suggest that the jury be excused, a hearing be conducted, allowing the witness’s lawyer to participate by suggesting when the witness should/should not answer.  The trial judge can then make a preliminary ruling on each question.</w:t>
      </w:r>
    </w:p>
    <w:p w14:paraId="2E79D7B4" w14:textId="77777777" w:rsidR="00CD4D81" w:rsidRDefault="00CD4D81" w:rsidP="00CD4D81">
      <w:pPr>
        <w:rPr>
          <w:rFonts w:cstheme="minorHAnsi"/>
          <w:color w:val="000000"/>
          <w:shd w:val="clear" w:color="auto" w:fill="FFFFFF"/>
        </w:rPr>
      </w:pPr>
    </w:p>
    <w:p w14:paraId="37C09318" w14:textId="1B2CFD57" w:rsidR="00CD4D81" w:rsidRDefault="00CD4D81" w:rsidP="00CD4D81">
      <w:pPr>
        <w:rPr>
          <w:rFonts w:cstheme="minorHAnsi"/>
          <w:color w:val="000000"/>
          <w:shd w:val="clear" w:color="auto" w:fill="FFFFFF"/>
        </w:rPr>
      </w:pPr>
      <w:r>
        <w:rPr>
          <w:rFonts w:cstheme="minorHAnsi"/>
          <w:color w:val="000000"/>
          <w:shd w:val="clear" w:color="auto" w:fill="FFFFFF"/>
        </w:rPr>
        <w:t>Once the jury returns, I would probably not allow the witness’s attorney to actively participate.</w:t>
      </w:r>
    </w:p>
    <w:p w14:paraId="19FCF27A" w14:textId="77777777" w:rsidR="00CD4D81" w:rsidRDefault="00CD4D81" w:rsidP="00CD4D81">
      <w:pPr>
        <w:rPr>
          <w:rFonts w:cstheme="minorHAnsi"/>
          <w:color w:val="000000"/>
          <w:shd w:val="clear" w:color="auto" w:fill="FFFFFF"/>
        </w:rPr>
      </w:pPr>
    </w:p>
    <w:p w14:paraId="476201B3" w14:textId="51EC95BA" w:rsidR="00CD4D81" w:rsidRDefault="00CD4D81" w:rsidP="00CD4D81">
      <w:pPr>
        <w:rPr>
          <w:rFonts w:cstheme="minorHAnsi"/>
          <w:color w:val="000000"/>
          <w:shd w:val="clear" w:color="auto" w:fill="FFFFFF"/>
        </w:rPr>
      </w:pPr>
      <w:r>
        <w:rPr>
          <w:rFonts w:cstheme="minorHAnsi"/>
          <w:color w:val="000000"/>
          <w:shd w:val="clear" w:color="auto" w:fill="FFFFFF"/>
        </w:rPr>
        <w:lastRenderedPageBreak/>
        <w:t>The questions would be asked again, with the witness answering or asserting the privilege as previously instructed.</w:t>
      </w:r>
    </w:p>
    <w:p w14:paraId="2C00213E" w14:textId="77777777" w:rsidR="00CD4D81" w:rsidRDefault="00CD4D81" w:rsidP="00CD4D81">
      <w:pPr>
        <w:rPr>
          <w:rFonts w:cstheme="minorHAnsi"/>
          <w:color w:val="000000"/>
          <w:shd w:val="clear" w:color="auto" w:fill="FFFFFF"/>
        </w:rPr>
      </w:pPr>
    </w:p>
    <w:p w14:paraId="7A31F54A" w14:textId="2614963D" w:rsidR="00CD4D81" w:rsidRDefault="00CD4D81" w:rsidP="00CD4D81">
      <w:pPr>
        <w:rPr>
          <w:rFonts w:cstheme="minorHAnsi"/>
          <w:color w:val="000000"/>
          <w:shd w:val="clear" w:color="auto" w:fill="FFFFFF"/>
        </w:rPr>
      </w:pPr>
      <w:r>
        <w:rPr>
          <w:rFonts w:cstheme="minorHAnsi"/>
          <w:color w:val="000000"/>
          <w:shd w:val="clear" w:color="auto" w:fill="FFFFFF"/>
        </w:rPr>
        <w:t>Last thing,</w:t>
      </w:r>
    </w:p>
    <w:p w14:paraId="388BFED6" w14:textId="59EDCE89" w:rsidR="00CD4D81" w:rsidRDefault="00CD4D81" w:rsidP="00CD4D81">
      <w:pPr>
        <w:rPr>
          <w:rFonts w:cstheme="minorHAnsi"/>
          <w:color w:val="000000"/>
          <w:shd w:val="clear" w:color="auto" w:fill="FFFFFF"/>
        </w:rPr>
      </w:pPr>
      <w:r>
        <w:rPr>
          <w:rFonts w:cstheme="minorHAnsi"/>
          <w:color w:val="000000"/>
          <w:shd w:val="clear" w:color="auto" w:fill="FFFFFF"/>
        </w:rPr>
        <w:t>WHAT IF THIS COMES UP UNEXPECTEDLY DURING TRIAL?</w:t>
      </w:r>
    </w:p>
    <w:p w14:paraId="4A15463B" w14:textId="77777777" w:rsidR="00CD4D81" w:rsidRDefault="00CD4D81" w:rsidP="00CD4D81">
      <w:pPr>
        <w:rPr>
          <w:rFonts w:cstheme="minorHAnsi"/>
          <w:color w:val="000000"/>
          <w:shd w:val="clear" w:color="auto" w:fill="FFFFFF"/>
        </w:rPr>
      </w:pPr>
    </w:p>
    <w:p w14:paraId="44166CCD" w14:textId="3E8D0ADA" w:rsidR="00CD4D81" w:rsidRDefault="00CD4D81" w:rsidP="00CD4D81">
      <w:pPr>
        <w:rPr>
          <w:rFonts w:cstheme="minorHAnsi"/>
          <w:color w:val="000000"/>
          <w:shd w:val="clear" w:color="auto" w:fill="FFFFFF"/>
        </w:rPr>
      </w:pPr>
      <w:r>
        <w:rPr>
          <w:rFonts w:cstheme="minorHAnsi"/>
          <w:color w:val="000000"/>
          <w:shd w:val="clear" w:color="auto" w:fill="FFFFFF"/>
        </w:rPr>
        <w:t>STOP, DROP AND ROLL!</w:t>
      </w:r>
    </w:p>
    <w:p w14:paraId="6F185A14" w14:textId="77777777" w:rsidR="00CD4D81" w:rsidRDefault="00CD4D81" w:rsidP="00CD4D81">
      <w:pPr>
        <w:rPr>
          <w:rFonts w:cstheme="minorHAnsi"/>
          <w:color w:val="000000"/>
          <w:shd w:val="clear" w:color="auto" w:fill="FFFFFF"/>
        </w:rPr>
      </w:pPr>
    </w:p>
    <w:p w14:paraId="270C005D" w14:textId="500E3CE4" w:rsidR="00CD4D81" w:rsidRDefault="00CD4D81" w:rsidP="00CD4D81">
      <w:pPr>
        <w:rPr>
          <w:rFonts w:cstheme="minorHAnsi"/>
          <w:color w:val="000000"/>
          <w:shd w:val="clear" w:color="auto" w:fill="FFFFFF"/>
        </w:rPr>
      </w:pPr>
      <w:r>
        <w:rPr>
          <w:rFonts w:cstheme="minorHAnsi"/>
          <w:color w:val="000000"/>
          <w:shd w:val="clear" w:color="auto" w:fill="FFFFFF"/>
        </w:rPr>
        <w:t>Just joking.  Just stop.</w:t>
      </w:r>
    </w:p>
    <w:p w14:paraId="157A56BF" w14:textId="77777777" w:rsidR="00CD4D81" w:rsidRDefault="00CD4D81" w:rsidP="00CD4D81">
      <w:pPr>
        <w:rPr>
          <w:rFonts w:cstheme="minorHAnsi"/>
          <w:color w:val="000000"/>
          <w:shd w:val="clear" w:color="auto" w:fill="FFFFFF"/>
        </w:rPr>
      </w:pPr>
    </w:p>
    <w:p w14:paraId="76272617" w14:textId="7696D76B" w:rsidR="00CD4D81" w:rsidRDefault="00CD4D81" w:rsidP="00CD4D81">
      <w:pPr>
        <w:rPr>
          <w:rFonts w:cstheme="minorHAnsi"/>
          <w:color w:val="000000"/>
          <w:shd w:val="clear" w:color="auto" w:fill="FFFFFF"/>
        </w:rPr>
      </w:pPr>
      <w:r>
        <w:rPr>
          <w:rFonts w:cstheme="minorHAnsi"/>
          <w:color w:val="000000"/>
          <w:shd w:val="clear" w:color="auto" w:fill="FFFFFF"/>
        </w:rPr>
        <w:t>Does the witness need a lawyer to instruct him/her?</w:t>
      </w:r>
    </w:p>
    <w:p w14:paraId="26C27726" w14:textId="0CE37B54" w:rsidR="00CD4D81" w:rsidRDefault="00CD4D81" w:rsidP="00CD4D81">
      <w:pPr>
        <w:rPr>
          <w:rFonts w:cstheme="minorHAnsi"/>
          <w:color w:val="000000"/>
          <w:shd w:val="clear" w:color="auto" w:fill="FFFFFF"/>
        </w:rPr>
      </w:pPr>
      <w:r>
        <w:rPr>
          <w:rFonts w:cstheme="minorHAnsi"/>
          <w:color w:val="000000"/>
          <w:shd w:val="clear" w:color="auto" w:fill="FFFFFF"/>
        </w:rPr>
        <w:t>Can you get them one?</w:t>
      </w:r>
    </w:p>
    <w:p w14:paraId="0C1B5D7F" w14:textId="1815C361" w:rsidR="00CD4D81" w:rsidRDefault="00CD4D81" w:rsidP="00CD4D81">
      <w:pPr>
        <w:rPr>
          <w:rFonts w:cstheme="minorHAnsi"/>
          <w:color w:val="000000"/>
          <w:shd w:val="clear" w:color="auto" w:fill="FFFFFF"/>
        </w:rPr>
      </w:pPr>
      <w:r>
        <w:rPr>
          <w:rFonts w:cstheme="minorHAnsi"/>
          <w:color w:val="000000"/>
          <w:shd w:val="clear" w:color="auto" w:fill="FFFFFF"/>
        </w:rPr>
        <w:t>Do you explain their rights to them and the possible negative inference?</w:t>
      </w:r>
    </w:p>
    <w:p w14:paraId="7A0456FB" w14:textId="77777777" w:rsidR="00CD4D81" w:rsidRDefault="00CD4D81" w:rsidP="00CD4D81">
      <w:pPr>
        <w:rPr>
          <w:rFonts w:cstheme="minorHAnsi"/>
          <w:color w:val="000000"/>
          <w:shd w:val="clear" w:color="auto" w:fill="FFFFFF"/>
        </w:rPr>
      </w:pPr>
    </w:p>
    <w:p w14:paraId="289E6EB7" w14:textId="208E7DE6" w:rsidR="00CD4D81" w:rsidRDefault="00CD4D81" w:rsidP="00CD4D81">
      <w:pPr>
        <w:rPr>
          <w:rFonts w:cstheme="minorHAnsi"/>
          <w:color w:val="000000"/>
          <w:shd w:val="clear" w:color="auto" w:fill="FFFFFF"/>
        </w:rPr>
      </w:pPr>
      <w:r>
        <w:rPr>
          <w:rFonts w:cstheme="minorHAnsi"/>
          <w:color w:val="000000"/>
          <w:shd w:val="clear" w:color="auto" w:fill="FFFFFF"/>
        </w:rPr>
        <w:t>What is it is a criminal trial?</w:t>
      </w:r>
    </w:p>
    <w:p w14:paraId="02511659" w14:textId="77777777" w:rsidR="00CD4D81" w:rsidRDefault="00CD4D81" w:rsidP="00CD4D81">
      <w:pPr>
        <w:rPr>
          <w:rFonts w:cstheme="minorHAnsi"/>
          <w:color w:val="000000"/>
          <w:shd w:val="clear" w:color="auto" w:fill="FFFFFF"/>
        </w:rPr>
      </w:pPr>
    </w:p>
    <w:p w14:paraId="68F68C59" w14:textId="73A5BCDB" w:rsidR="00CD4D81" w:rsidRDefault="00CD4D81" w:rsidP="00CD4D81">
      <w:pPr>
        <w:rPr>
          <w:rFonts w:cstheme="minorHAnsi"/>
          <w:color w:val="000000"/>
          <w:shd w:val="clear" w:color="auto" w:fill="FFFFFF"/>
        </w:rPr>
      </w:pPr>
      <w:r>
        <w:rPr>
          <w:rFonts w:cstheme="minorHAnsi"/>
          <w:color w:val="000000"/>
          <w:shd w:val="clear" w:color="auto" w:fill="FFFFFF"/>
        </w:rPr>
        <w:t>The main rule is TAKE YOUR TIME!</w:t>
      </w:r>
    </w:p>
    <w:p w14:paraId="3517CFB5" w14:textId="77777777" w:rsidR="00CD4D81" w:rsidRDefault="00CD4D81" w:rsidP="00CD4D81">
      <w:pPr>
        <w:rPr>
          <w:rFonts w:cstheme="minorHAnsi"/>
          <w:color w:val="000000"/>
          <w:shd w:val="clear" w:color="auto" w:fill="FFFFFF"/>
        </w:rPr>
      </w:pPr>
    </w:p>
    <w:p w14:paraId="1BD5F863" w14:textId="64366443" w:rsidR="00CD4D81" w:rsidRDefault="00CD4D81" w:rsidP="00CD4D81">
      <w:pPr>
        <w:rPr>
          <w:rFonts w:cstheme="minorHAnsi"/>
          <w:color w:val="000000"/>
          <w:shd w:val="clear" w:color="auto" w:fill="FFFFFF"/>
        </w:rPr>
      </w:pPr>
      <w:r>
        <w:rPr>
          <w:rFonts w:cstheme="minorHAnsi"/>
          <w:color w:val="000000"/>
          <w:shd w:val="clear" w:color="auto" w:fill="FFFFFF"/>
        </w:rPr>
        <w:t>RECAP:</w:t>
      </w:r>
    </w:p>
    <w:p w14:paraId="4C4BFCCB" w14:textId="77777777" w:rsidR="00CD4D81" w:rsidRDefault="00CD4D81" w:rsidP="00CD4D81">
      <w:pPr>
        <w:rPr>
          <w:rFonts w:cstheme="minorHAnsi"/>
          <w:color w:val="000000"/>
          <w:shd w:val="clear" w:color="auto" w:fill="FFFFFF"/>
        </w:rPr>
      </w:pPr>
    </w:p>
    <w:p w14:paraId="6CFBE013" w14:textId="4F79CDB0" w:rsidR="00CD4D81" w:rsidRDefault="00CD4D81" w:rsidP="00CD4D81">
      <w:pPr>
        <w:pStyle w:val="ListParagraph"/>
        <w:numPr>
          <w:ilvl w:val="0"/>
          <w:numId w:val="3"/>
        </w:numPr>
        <w:rPr>
          <w:rFonts w:cstheme="minorHAnsi"/>
          <w:color w:val="000000"/>
          <w:shd w:val="clear" w:color="auto" w:fill="FFFFFF"/>
        </w:rPr>
      </w:pPr>
      <w:r w:rsidRPr="00CD4D81">
        <w:rPr>
          <w:rFonts w:cstheme="minorHAnsi"/>
          <w:color w:val="000000"/>
          <w:shd w:val="clear" w:color="auto" w:fill="FFFFFF"/>
        </w:rPr>
        <w:t>Witnesses have the right to invoke the 5</w:t>
      </w:r>
      <w:r w:rsidRPr="00CD4D81">
        <w:rPr>
          <w:rFonts w:cstheme="minorHAnsi"/>
          <w:color w:val="000000"/>
          <w:shd w:val="clear" w:color="auto" w:fill="FFFFFF"/>
          <w:vertAlign w:val="superscript"/>
        </w:rPr>
        <w:t>th</w:t>
      </w:r>
      <w:r w:rsidRPr="00CD4D81">
        <w:rPr>
          <w:rFonts w:cstheme="minorHAnsi"/>
          <w:color w:val="000000"/>
          <w:shd w:val="clear" w:color="auto" w:fill="FFFFFF"/>
        </w:rPr>
        <w:t xml:space="preserve"> Amendment in civil </w:t>
      </w:r>
      <w:proofErr w:type="gramStart"/>
      <w:r w:rsidRPr="00CD4D81">
        <w:rPr>
          <w:rFonts w:cstheme="minorHAnsi"/>
          <w:color w:val="000000"/>
          <w:shd w:val="clear" w:color="auto" w:fill="FFFFFF"/>
        </w:rPr>
        <w:t>matters</w:t>
      </w:r>
      <w:r>
        <w:rPr>
          <w:rFonts w:cstheme="minorHAnsi"/>
          <w:color w:val="000000"/>
          <w:shd w:val="clear" w:color="auto" w:fill="FFFFFF"/>
        </w:rPr>
        <w:t>;</w:t>
      </w:r>
      <w:proofErr w:type="gramEnd"/>
    </w:p>
    <w:p w14:paraId="11232ABC" w14:textId="231FF399" w:rsidR="00CD4D81" w:rsidRDefault="00CD4D81" w:rsidP="00CD4D81">
      <w:pPr>
        <w:pStyle w:val="ListParagraph"/>
        <w:numPr>
          <w:ilvl w:val="0"/>
          <w:numId w:val="3"/>
        </w:numPr>
        <w:rPr>
          <w:rFonts w:cstheme="minorHAnsi"/>
          <w:color w:val="000000"/>
          <w:shd w:val="clear" w:color="auto" w:fill="FFFFFF"/>
        </w:rPr>
      </w:pPr>
      <w:r>
        <w:rPr>
          <w:rFonts w:cstheme="minorHAnsi"/>
          <w:color w:val="000000"/>
          <w:shd w:val="clear" w:color="auto" w:fill="FFFFFF"/>
        </w:rPr>
        <w:t>Judge must rule on each individual question (implications of criminal activity</w:t>
      </w:r>
      <w:proofErr w:type="gramStart"/>
      <w:r>
        <w:rPr>
          <w:rFonts w:cstheme="minorHAnsi"/>
          <w:color w:val="000000"/>
          <w:shd w:val="clear" w:color="auto" w:fill="FFFFFF"/>
        </w:rPr>
        <w:t>);</w:t>
      </w:r>
      <w:proofErr w:type="gramEnd"/>
    </w:p>
    <w:p w14:paraId="39912B8B" w14:textId="77414216" w:rsidR="00CD4D81" w:rsidRDefault="00CD4D81" w:rsidP="00CD4D81">
      <w:pPr>
        <w:pStyle w:val="ListParagraph"/>
        <w:numPr>
          <w:ilvl w:val="0"/>
          <w:numId w:val="3"/>
        </w:numPr>
        <w:rPr>
          <w:rFonts w:cstheme="minorHAnsi"/>
          <w:color w:val="000000"/>
          <w:shd w:val="clear" w:color="auto" w:fill="FFFFFF"/>
        </w:rPr>
      </w:pPr>
      <w:r>
        <w:rPr>
          <w:rFonts w:cstheme="minorHAnsi"/>
          <w:color w:val="000000"/>
          <w:shd w:val="clear" w:color="auto" w:fill="FFFFFF"/>
        </w:rPr>
        <w:t>Judge must instruct witness to answer if no 5</w:t>
      </w:r>
      <w:r w:rsidRPr="00CD4D81">
        <w:rPr>
          <w:rFonts w:cstheme="minorHAnsi"/>
          <w:color w:val="000000"/>
          <w:shd w:val="clear" w:color="auto" w:fill="FFFFFF"/>
          <w:vertAlign w:val="superscript"/>
        </w:rPr>
        <w:t>th</w:t>
      </w:r>
      <w:r>
        <w:rPr>
          <w:rFonts w:cstheme="minorHAnsi"/>
          <w:color w:val="000000"/>
          <w:shd w:val="clear" w:color="auto" w:fill="FFFFFF"/>
        </w:rPr>
        <w:t xml:space="preserve"> Amendment </w:t>
      </w:r>
      <w:proofErr w:type="gramStart"/>
      <w:r>
        <w:rPr>
          <w:rFonts w:cstheme="minorHAnsi"/>
          <w:color w:val="000000"/>
          <w:shd w:val="clear" w:color="auto" w:fill="FFFFFF"/>
        </w:rPr>
        <w:t>implications;</w:t>
      </w:r>
      <w:proofErr w:type="gramEnd"/>
    </w:p>
    <w:p w14:paraId="69ABF8FF" w14:textId="73776373" w:rsidR="00CD4D81" w:rsidRDefault="00CD4D81" w:rsidP="00CD4D81">
      <w:pPr>
        <w:pStyle w:val="ListParagraph"/>
        <w:numPr>
          <w:ilvl w:val="0"/>
          <w:numId w:val="3"/>
        </w:numPr>
        <w:rPr>
          <w:rFonts w:cstheme="minorHAnsi"/>
          <w:color w:val="000000"/>
          <w:shd w:val="clear" w:color="auto" w:fill="FFFFFF"/>
        </w:rPr>
      </w:pPr>
      <w:r>
        <w:rPr>
          <w:rFonts w:cstheme="minorHAnsi"/>
          <w:color w:val="000000"/>
          <w:shd w:val="clear" w:color="auto" w:fill="FFFFFF"/>
        </w:rPr>
        <w:t xml:space="preserve">Jury should be instructed how to handle the </w:t>
      </w:r>
      <w:proofErr w:type="gramStart"/>
      <w:r>
        <w:rPr>
          <w:rFonts w:cstheme="minorHAnsi"/>
          <w:color w:val="000000"/>
          <w:shd w:val="clear" w:color="auto" w:fill="FFFFFF"/>
        </w:rPr>
        <w:t>evidence;</w:t>
      </w:r>
      <w:proofErr w:type="gramEnd"/>
    </w:p>
    <w:p w14:paraId="17628B5F" w14:textId="01D0C114" w:rsidR="00CD4D81" w:rsidRDefault="00CD4D81" w:rsidP="00CD4D81">
      <w:pPr>
        <w:pStyle w:val="ListParagraph"/>
        <w:numPr>
          <w:ilvl w:val="0"/>
          <w:numId w:val="3"/>
        </w:numPr>
        <w:rPr>
          <w:rFonts w:cstheme="minorHAnsi"/>
          <w:color w:val="000000"/>
          <w:shd w:val="clear" w:color="auto" w:fill="FFFFFF"/>
        </w:rPr>
      </w:pPr>
      <w:r>
        <w:rPr>
          <w:rFonts w:cstheme="minorHAnsi"/>
          <w:color w:val="000000"/>
          <w:shd w:val="clear" w:color="auto" w:fill="FFFFFF"/>
        </w:rPr>
        <w:t xml:space="preserve">Negative inference can be drawn, but is not mandatory; and </w:t>
      </w:r>
    </w:p>
    <w:p w14:paraId="4B942164" w14:textId="53E47BE6" w:rsidR="00CD4D81" w:rsidRDefault="00CD4D81" w:rsidP="00CD4D81">
      <w:pPr>
        <w:pStyle w:val="ListParagraph"/>
        <w:numPr>
          <w:ilvl w:val="0"/>
          <w:numId w:val="3"/>
        </w:numPr>
        <w:rPr>
          <w:rFonts w:cstheme="minorHAnsi"/>
          <w:color w:val="000000"/>
          <w:shd w:val="clear" w:color="auto" w:fill="FFFFFF"/>
        </w:rPr>
      </w:pPr>
      <w:r>
        <w:rPr>
          <w:rFonts w:cstheme="minorHAnsi"/>
          <w:color w:val="000000"/>
          <w:shd w:val="clear" w:color="auto" w:fill="FFFFFF"/>
        </w:rPr>
        <w:t>The negative inference, if drawn, is rebuttable.</w:t>
      </w:r>
    </w:p>
    <w:p w14:paraId="53CAF142" w14:textId="77777777" w:rsidR="00CD4D81" w:rsidRDefault="00CD4D81" w:rsidP="00CD4D81">
      <w:pPr>
        <w:rPr>
          <w:rFonts w:cstheme="minorHAnsi"/>
          <w:color w:val="000000"/>
          <w:shd w:val="clear" w:color="auto" w:fill="FFFFFF"/>
        </w:rPr>
      </w:pPr>
    </w:p>
    <w:p w14:paraId="620E4766" w14:textId="2F6630E7" w:rsidR="00CD4D81" w:rsidRDefault="00CD4D81" w:rsidP="00CD4D81">
      <w:pPr>
        <w:rPr>
          <w:rFonts w:cstheme="minorHAnsi"/>
          <w:color w:val="000000"/>
          <w:shd w:val="clear" w:color="auto" w:fill="FFFFFF"/>
        </w:rPr>
      </w:pPr>
      <w:r>
        <w:rPr>
          <w:rFonts w:cstheme="minorHAnsi"/>
          <w:color w:val="000000"/>
          <w:shd w:val="clear" w:color="auto" w:fill="FFFFFF"/>
        </w:rPr>
        <w:t>You may also need to decide if you, the judge, or an attorney needs to advise the witness of his/her rights against self-incrimination.</w:t>
      </w:r>
    </w:p>
    <w:p w14:paraId="7E4AFFD4" w14:textId="77777777" w:rsidR="00CD4D81" w:rsidRDefault="00CD4D81" w:rsidP="00CD4D81">
      <w:pPr>
        <w:rPr>
          <w:rFonts w:cstheme="minorHAnsi"/>
          <w:color w:val="000000"/>
          <w:shd w:val="clear" w:color="auto" w:fill="FFFFFF"/>
        </w:rPr>
      </w:pPr>
    </w:p>
    <w:p w14:paraId="66DBC82D" w14:textId="180138E3" w:rsidR="00CD4D81" w:rsidRDefault="00CD4D81" w:rsidP="00CD4D81">
      <w:pPr>
        <w:rPr>
          <w:rFonts w:cstheme="minorHAnsi"/>
          <w:b/>
          <w:bCs/>
          <w:color w:val="000000"/>
          <w:shd w:val="clear" w:color="auto" w:fill="FFFFFF"/>
        </w:rPr>
      </w:pPr>
      <w:r>
        <w:rPr>
          <w:rFonts w:cstheme="minorHAnsi"/>
          <w:b/>
          <w:bCs/>
          <w:color w:val="000000"/>
          <w:shd w:val="clear" w:color="auto" w:fill="FFFFFF"/>
        </w:rPr>
        <w:t>Folks, I hope this edition of the Good Judge-</w:t>
      </w:r>
      <w:proofErr w:type="spellStart"/>
      <w:r>
        <w:rPr>
          <w:rFonts w:cstheme="minorHAnsi"/>
          <w:b/>
          <w:bCs/>
          <w:color w:val="000000"/>
          <w:shd w:val="clear" w:color="auto" w:fill="FFFFFF"/>
        </w:rPr>
        <w:t>ment</w:t>
      </w:r>
      <w:proofErr w:type="spellEnd"/>
      <w:r>
        <w:rPr>
          <w:rFonts w:cstheme="minorHAnsi"/>
          <w:b/>
          <w:bCs/>
          <w:color w:val="000000"/>
          <w:shd w:val="clear" w:color="auto" w:fill="FFFFFF"/>
        </w:rPr>
        <w:t xml:space="preserve"> Podcast has, as always, been helpful.  I’m Wade Padgett</w:t>
      </w:r>
    </w:p>
    <w:p w14:paraId="06667049" w14:textId="77777777" w:rsidR="00CD4D81" w:rsidRDefault="00CD4D81" w:rsidP="00CD4D81">
      <w:pPr>
        <w:rPr>
          <w:rFonts w:cstheme="minorHAnsi"/>
          <w:b/>
          <w:bCs/>
          <w:color w:val="000000"/>
          <w:shd w:val="clear" w:color="auto" w:fill="FFFFFF"/>
        </w:rPr>
      </w:pPr>
    </w:p>
    <w:p w14:paraId="2E9472BB" w14:textId="19A6211E" w:rsidR="00CD4D81" w:rsidRDefault="00CD4D81" w:rsidP="00CD4D81">
      <w:pPr>
        <w:rPr>
          <w:rFonts w:cstheme="minorHAnsi"/>
          <w:b/>
          <w:bCs/>
          <w:color w:val="000000"/>
          <w:shd w:val="clear" w:color="auto" w:fill="FFFFFF"/>
        </w:rPr>
      </w:pPr>
      <w:r>
        <w:rPr>
          <w:rFonts w:cstheme="minorHAnsi"/>
          <w:b/>
          <w:bCs/>
          <w:color w:val="000000"/>
          <w:shd w:val="clear" w:color="auto" w:fill="FFFFFF"/>
        </w:rPr>
        <w:t>SILENCE</w:t>
      </w:r>
    </w:p>
    <w:p w14:paraId="69DAA1C8" w14:textId="77777777" w:rsidR="00CD4D81" w:rsidRDefault="00CD4D81" w:rsidP="00CD4D81">
      <w:pPr>
        <w:rPr>
          <w:rFonts w:cstheme="minorHAnsi"/>
          <w:b/>
          <w:bCs/>
          <w:color w:val="000000"/>
          <w:shd w:val="clear" w:color="auto" w:fill="FFFFFF"/>
        </w:rPr>
      </w:pPr>
    </w:p>
    <w:p w14:paraId="7CF1A3AE" w14:textId="29A5CEFC" w:rsidR="00CD4D81" w:rsidRDefault="00CD4D81" w:rsidP="00CD4D81">
      <w:pPr>
        <w:rPr>
          <w:rFonts w:cstheme="minorHAnsi"/>
          <w:b/>
          <w:bCs/>
          <w:color w:val="000000"/>
          <w:shd w:val="clear" w:color="auto" w:fill="FFFFFF"/>
        </w:rPr>
      </w:pPr>
      <w:r>
        <w:rPr>
          <w:rFonts w:cstheme="minorHAnsi"/>
          <w:b/>
          <w:bCs/>
          <w:color w:val="000000"/>
          <w:shd w:val="clear" w:color="auto" w:fill="FFFFFF"/>
        </w:rPr>
        <w:t>AREN’T YOU GOING TO SIGN OFF, TAIN?</w:t>
      </w:r>
    </w:p>
    <w:p w14:paraId="4CE67C16" w14:textId="77777777" w:rsidR="00CD4D81" w:rsidRDefault="00CD4D81" w:rsidP="00CD4D81">
      <w:pPr>
        <w:rPr>
          <w:rFonts w:cstheme="minorHAnsi"/>
          <w:b/>
          <w:bCs/>
          <w:color w:val="000000"/>
          <w:shd w:val="clear" w:color="auto" w:fill="FFFFFF"/>
        </w:rPr>
      </w:pPr>
    </w:p>
    <w:p w14:paraId="64F73F72" w14:textId="6EE40B4A" w:rsidR="00CD4D81" w:rsidRDefault="00CD4D81" w:rsidP="00CD4D81">
      <w:pPr>
        <w:rPr>
          <w:rFonts w:cstheme="minorHAnsi"/>
          <w:i/>
          <w:iCs/>
          <w:color w:val="000000"/>
          <w:shd w:val="clear" w:color="auto" w:fill="FFFFFF"/>
        </w:rPr>
      </w:pPr>
      <w:r>
        <w:rPr>
          <w:rFonts w:cstheme="minorHAnsi"/>
          <w:i/>
          <w:iCs/>
          <w:color w:val="000000"/>
          <w:shd w:val="clear" w:color="auto" w:fill="FFFFFF"/>
        </w:rPr>
        <w:t>“Under my rights granted to me under the 5</w:t>
      </w:r>
      <w:r w:rsidRPr="00CD4D81">
        <w:rPr>
          <w:rFonts w:cstheme="minorHAnsi"/>
          <w:i/>
          <w:iCs/>
          <w:color w:val="000000"/>
          <w:shd w:val="clear" w:color="auto" w:fill="FFFFFF"/>
          <w:vertAlign w:val="superscript"/>
        </w:rPr>
        <w:t>th</w:t>
      </w:r>
      <w:r>
        <w:rPr>
          <w:rFonts w:cstheme="minorHAnsi"/>
          <w:i/>
          <w:iCs/>
          <w:color w:val="000000"/>
          <w:shd w:val="clear" w:color="auto" w:fill="FFFFFF"/>
        </w:rPr>
        <w:t xml:space="preserve"> amendment to the United States Constitution, I choose not to answer that question on the grounds that it may tent to incriminate me…”</w:t>
      </w:r>
    </w:p>
    <w:p w14:paraId="259D3BD0" w14:textId="77777777" w:rsidR="00CD4D81" w:rsidRDefault="00CD4D81" w:rsidP="00CD4D81">
      <w:pPr>
        <w:rPr>
          <w:rFonts w:cstheme="minorHAnsi"/>
          <w:i/>
          <w:iCs/>
          <w:color w:val="000000"/>
          <w:shd w:val="clear" w:color="auto" w:fill="FFFFFF"/>
        </w:rPr>
      </w:pPr>
    </w:p>
    <w:p w14:paraId="23C391A3" w14:textId="50A2026F" w:rsidR="00CD4D81" w:rsidRPr="00CD4D81" w:rsidRDefault="00CD4D81" w:rsidP="00CD4D81">
      <w:pPr>
        <w:rPr>
          <w:rFonts w:cstheme="minorHAnsi"/>
          <w:b/>
          <w:bCs/>
          <w:color w:val="000000"/>
          <w:shd w:val="clear" w:color="auto" w:fill="FFFFFF"/>
        </w:rPr>
      </w:pPr>
      <w:r>
        <w:rPr>
          <w:rFonts w:cstheme="minorHAnsi"/>
          <w:b/>
          <w:bCs/>
          <w:color w:val="000000"/>
          <w:shd w:val="clear" w:color="auto" w:fill="FFFFFF"/>
        </w:rPr>
        <w:t>UGH!</w:t>
      </w:r>
    </w:p>
    <w:p w14:paraId="3D23EE40" w14:textId="77777777" w:rsidR="00CD4D81" w:rsidRDefault="00CD4D81" w:rsidP="00CD4D81">
      <w:pPr>
        <w:rPr>
          <w:rFonts w:cstheme="minorHAnsi"/>
          <w:b/>
          <w:bCs/>
          <w:color w:val="000000"/>
          <w:shd w:val="clear" w:color="auto" w:fill="FFFFFF"/>
        </w:rPr>
      </w:pPr>
    </w:p>
    <w:p w14:paraId="605F353C" w14:textId="77777777" w:rsidR="00CD4D81" w:rsidRDefault="00CD4D81" w:rsidP="00CD4D81">
      <w:pPr>
        <w:rPr>
          <w:rFonts w:cstheme="minorHAnsi"/>
          <w:b/>
          <w:bCs/>
          <w:color w:val="000000"/>
          <w:shd w:val="clear" w:color="auto" w:fill="FFFFFF"/>
        </w:rPr>
      </w:pPr>
    </w:p>
    <w:p w14:paraId="731BD126" w14:textId="77777777" w:rsidR="00CD4D81" w:rsidRDefault="00CD4D81" w:rsidP="00CD4D81">
      <w:pPr>
        <w:rPr>
          <w:rFonts w:cstheme="minorHAnsi"/>
          <w:b/>
          <w:bCs/>
          <w:color w:val="000000"/>
          <w:shd w:val="clear" w:color="auto" w:fill="FFFFFF"/>
        </w:rPr>
      </w:pPr>
    </w:p>
    <w:p w14:paraId="0F4E4514" w14:textId="356021D1" w:rsidR="00CD4D81" w:rsidRPr="00CD4D81" w:rsidRDefault="00CD4D81" w:rsidP="00CD4D81">
      <w:pPr>
        <w:rPr>
          <w:rFonts w:cstheme="minorHAnsi"/>
          <w:b/>
          <w:bCs/>
          <w:color w:val="000000"/>
          <w:shd w:val="clear" w:color="auto" w:fill="FFFFFF"/>
        </w:rPr>
      </w:pPr>
    </w:p>
    <w:p w14:paraId="0B8E7CDA" w14:textId="77777777" w:rsidR="00CD4D81" w:rsidRDefault="00CD4D81" w:rsidP="00CD4D81">
      <w:pPr>
        <w:rPr>
          <w:rFonts w:cstheme="minorHAnsi"/>
          <w:color w:val="000000"/>
          <w:shd w:val="clear" w:color="auto" w:fill="FFFFFF"/>
        </w:rPr>
      </w:pPr>
    </w:p>
    <w:p w14:paraId="7CF311D2" w14:textId="77777777" w:rsidR="00CD4D81" w:rsidRPr="00CD4D81" w:rsidRDefault="00CD4D81" w:rsidP="00CD4D81">
      <w:pPr>
        <w:rPr>
          <w:rFonts w:cstheme="minorHAnsi"/>
          <w:color w:val="000000"/>
          <w:shd w:val="clear" w:color="auto" w:fill="FFFFFF"/>
        </w:rPr>
      </w:pPr>
    </w:p>
    <w:p w14:paraId="32817EC0" w14:textId="77777777" w:rsidR="00CD4D81" w:rsidRPr="00CD4D81" w:rsidRDefault="00CD4D81" w:rsidP="00CD4D81">
      <w:pPr>
        <w:rPr>
          <w:rFonts w:cstheme="minorHAnsi"/>
          <w:i/>
          <w:iCs/>
        </w:rPr>
      </w:pPr>
    </w:p>
    <w:sectPr w:rsidR="00CD4D81" w:rsidRPr="00CD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029"/>
    <w:multiLevelType w:val="hybridMultilevel"/>
    <w:tmpl w:val="58367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D669B"/>
    <w:multiLevelType w:val="hybridMultilevel"/>
    <w:tmpl w:val="4F585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E448A"/>
    <w:multiLevelType w:val="hybridMultilevel"/>
    <w:tmpl w:val="2F1E1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165651">
    <w:abstractNumId w:val="2"/>
  </w:num>
  <w:num w:numId="2" w16cid:durableId="2016110943">
    <w:abstractNumId w:val="0"/>
  </w:num>
  <w:num w:numId="3" w16cid:durableId="1869903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81"/>
    <w:rsid w:val="0020115C"/>
    <w:rsid w:val="00312DF7"/>
    <w:rsid w:val="00CD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3C3B8"/>
  <w15:chartTrackingRefBased/>
  <w15:docId w15:val="{19FA43F3-04A5-AA4C-B9D3-8F2D382A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D81"/>
    <w:rPr>
      <w:color w:val="0000FF"/>
      <w:u w:val="single"/>
    </w:rPr>
  </w:style>
  <w:style w:type="character" w:styleId="FollowedHyperlink">
    <w:name w:val="FollowedHyperlink"/>
    <w:basedOn w:val="DefaultParagraphFont"/>
    <w:uiPriority w:val="99"/>
    <w:semiHidden/>
    <w:unhideWhenUsed/>
    <w:rsid w:val="00CD4D81"/>
    <w:rPr>
      <w:color w:val="954F72" w:themeColor="followedHyperlink"/>
      <w:u w:val="single"/>
    </w:rPr>
  </w:style>
  <w:style w:type="paragraph" w:styleId="ListParagraph">
    <w:name w:val="List Paragraph"/>
    <w:basedOn w:val="Normal"/>
    <w:uiPriority w:val="34"/>
    <w:qFormat/>
    <w:rsid w:val="00CD4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 Kell</dc:creator>
  <cp:keywords/>
  <dc:description/>
  <cp:lastModifiedBy>Tain Kell</cp:lastModifiedBy>
  <cp:revision>1</cp:revision>
  <dcterms:created xsi:type="dcterms:W3CDTF">2023-03-25T16:27:00Z</dcterms:created>
  <dcterms:modified xsi:type="dcterms:W3CDTF">2023-03-25T17:46:00Z</dcterms:modified>
</cp:coreProperties>
</file>