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CD7AA" w14:textId="040F5475" w:rsidR="00444816" w:rsidRPr="00444816" w:rsidRDefault="00BE1CC2" w:rsidP="00444816">
      <w:pPr>
        <w:pStyle w:val="ListParaNoIndent"/>
        <w:widowControl w:val="0"/>
        <w:spacing w:after="0"/>
        <w:jc w:val="center"/>
        <w:rPr>
          <w:b/>
          <w:bCs/>
        </w:rPr>
      </w:pPr>
      <w:bookmarkStart w:id="0" w:name="_Hlk144125644"/>
      <w:r>
        <w:rPr>
          <w:b/>
          <w:bCs/>
          <w:iCs/>
        </w:rPr>
        <w:t xml:space="preserve">Georgia’s New </w:t>
      </w:r>
      <w:r w:rsidR="00AC32B7">
        <w:rPr>
          <w:b/>
          <w:bCs/>
          <w:iCs/>
        </w:rPr>
        <w:t>Tort Reform Law with Senator Kennedy</w:t>
      </w:r>
      <w:r w:rsidR="00444816" w:rsidRPr="00444816">
        <w:rPr>
          <w:b/>
          <w:bCs/>
        </w:rPr>
        <w:t>- EPISODE NOTES</w:t>
      </w:r>
    </w:p>
    <w:bookmarkEnd w:id="0"/>
    <w:p w14:paraId="671A4ADB" w14:textId="77777777" w:rsidR="00444816" w:rsidRPr="00444816" w:rsidRDefault="00444816" w:rsidP="00F207BB">
      <w:pPr>
        <w:spacing w:line="480" w:lineRule="auto"/>
        <w:ind w:firstLine="0"/>
      </w:pPr>
      <w:r w:rsidRPr="00444816">
        <w:t>Hello everyone and welcome back to the Good Judge-Ment Podcast.  I am Wade Padgett</w:t>
      </w:r>
    </w:p>
    <w:p w14:paraId="76B692F0" w14:textId="77777777" w:rsidR="00444816" w:rsidRPr="00444816" w:rsidRDefault="00444816" w:rsidP="00F207BB">
      <w:pPr>
        <w:spacing w:line="480" w:lineRule="auto"/>
        <w:ind w:firstLine="0"/>
        <w:rPr>
          <w:i/>
          <w:iCs/>
        </w:rPr>
      </w:pPr>
      <w:r w:rsidRPr="00444816">
        <w:rPr>
          <w:i/>
          <w:iCs/>
        </w:rPr>
        <w:t xml:space="preserve">And I am still Tain Kell. </w:t>
      </w:r>
    </w:p>
    <w:p w14:paraId="20D15CC7" w14:textId="17049852" w:rsidR="00AC32B7" w:rsidRDefault="00AC32B7" w:rsidP="00F207BB">
      <w:pPr>
        <w:spacing w:line="480" w:lineRule="auto"/>
        <w:ind w:firstLine="0"/>
      </w:pPr>
      <w:r>
        <w:t>Today we have a real treat for you – we have a special guest, Sen. John Kennedy – President Pro Tem</w:t>
      </w:r>
      <w:r w:rsidR="003A1480">
        <w:t>pore of the Georgia Senate.</w:t>
      </w:r>
    </w:p>
    <w:p w14:paraId="187ED4D6" w14:textId="10973036" w:rsidR="007C7B61" w:rsidRDefault="003A1480" w:rsidP="00F207BB">
      <w:pPr>
        <w:spacing w:line="480" w:lineRule="auto"/>
        <w:ind w:firstLine="0"/>
        <w:rPr>
          <w:i/>
          <w:iCs/>
        </w:rPr>
      </w:pPr>
      <w:r>
        <w:rPr>
          <w:i/>
          <w:iCs/>
        </w:rPr>
        <w:t>Sen. Kennedy has been very gracious with his time and his willingness to join us on this podcast</w:t>
      </w:r>
      <w:r w:rsidR="00AE2226">
        <w:rPr>
          <w:i/>
          <w:iCs/>
        </w:rPr>
        <w:t>. And we love our listeners and like to provide timely information so we asked him to appear and talk about the Tort Reform bill that was recently passed and signed by the Governor just a few days ago.</w:t>
      </w:r>
    </w:p>
    <w:p w14:paraId="349F45CD" w14:textId="02312038" w:rsidR="00AB1C7D" w:rsidRDefault="003A1480" w:rsidP="00F207BB">
      <w:pPr>
        <w:spacing w:line="480" w:lineRule="auto"/>
        <w:ind w:firstLine="0"/>
      </w:pPr>
      <w:r>
        <w:t>Sen. Kennedy has served in the Georgia Senate since 2015, representing the 18</w:t>
      </w:r>
      <w:r w:rsidRPr="003A1480">
        <w:rPr>
          <w:vertAlign w:val="superscript"/>
        </w:rPr>
        <w:t>th</w:t>
      </w:r>
      <w:r>
        <w:t xml:space="preserve"> District. His district includes Crawford, Monroe, Peach and Upson Counties as well as parts of Bibb and Houston counties.</w:t>
      </w:r>
    </w:p>
    <w:p w14:paraId="6D63E823" w14:textId="60C23736" w:rsidR="003A1480" w:rsidRDefault="003A1480" w:rsidP="00F207BB">
      <w:pPr>
        <w:spacing w:line="480" w:lineRule="auto"/>
        <w:ind w:firstLine="0"/>
        <w:rPr>
          <w:i/>
          <w:iCs/>
        </w:rPr>
      </w:pPr>
      <w:r>
        <w:rPr>
          <w:i/>
          <w:iCs/>
        </w:rPr>
        <w:t xml:space="preserve">Sen. Kennedy has served in a variety of leadership role in the Georgia Senate </w:t>
      </w:r>
      <w:r w:rsidR="00CC5A21">
        <w:rPr>
          <w:i/>
          <w:iCs/>
        </w:rPr>
        <w:t>and he earned both his undergraduate and law degrees from Mercer University. As a lawyer, he is a partner in the Macon-based law firm of James, Bates, Brannan, Groover, LLP where he focuses on civil litigation, trial work, business advice and fiduciary law.</w:t>
      </w:r>
    </w:p>
    <w:p w14:paraId="7210D0BE" w14:textId="0154567A" w:rsidR="00CC5A21" w:rsidRPr="00CC5A21" w:rsidRDefault="00CC5A21" w:rsidP="00F207BB">
      <w:pPr>
        <w:spacing w:line="480" w:lineRule="auto"/>
        <w:ind w:firstLine="0"/>
      </w:pPr>
      <w:r>
        <w:lastRenderedPageBreak/>
        <w:t>Sen. Kennedy is very involved with his community</w:t>
      </w:r>
      <w:r w:rsidR="00925D19">
        <w:t xml:space="preserve">, </w:t>
      </w:r>
      <w:r>
        <w:t>the Boy Scouts of America,</w:t>
      </w:r>
      <w:r w:rsidR="00925D19">
        <w:t xml:space="preserve"> and</w:t>
      </w:r>
      <w:r>
        <w:t xml:space="preserve"> the local and state Bar</w:t>
      </w:r>
      <w:r w:rsidR="00925D19">
        <w:t xml:space="preserve"> among other things</w:t>
      </w:r>
      <w:r>
        <w:t>. He is married and has two children.</w:t>
      </w:r>
    </w:p>
    <w:p w14:paraId="41F1D4F9" w14:textId="7BF71488" w:rsidR="00AB1C7D" w:rsidRDefault="00AE2226" w:rsidP="00F207BB">
      <w:pPr>
        <w:spacing w:line="480" w:lineRule="auto"/>
        <w:ind w:firstLine="0"/>
        <w:rPr>
          <w:i/>
        </w:rPr>
      </w:pPr>
      <w:r>
        <w:rPr>
          <w:i/>
        </w:rPr>
        <w:t>For today’s purposes, he sponsored SB 68 during this most recent session of the legislature which has been become known as Georgia’s Tort Reform Bill. With all of that said, let’s get into the discussion with Sen. Kennedy.</w:t>
      </w:r>
    </w:p>
    <w:p w14:paraId="3B49FED7" w14:textId="0E4A0BC1" w:rsidR="00A24E60" w:rsidRPr="00A24E60" w:rsidRDefault="00000000" w:rsidP="000E0BD4">
      <w:pPr>
        <w:spacing w:line="480" w:lineRule="auto"/>
        <w:ind w:firstLine="0"/>
      </w:pPr>
      <w:r>
        <w:pict w14:anchorId="19DEAAC5">
          <v:rect id="_x0000_i1025" style="width:0;height:1.5pt" o:hralign="center" o:hrstd="t" o:hr="t" fillcolor="#a0a0a0" stroked="f"/>
        </w:pict>
      </w:r>
    </w:p>
    <w:p w14:paraId="08A32A6E" w14:textId="7B4DB0F4" w:rsidR="00925D19" w:rsidRDefault="00925D19" w:rsidP="00F207BB">
      <w:pPr>
        <w:spacing w:line="480" w:lineRule="auto"/>
        <w:ind w:firstLine="0"/>
      </w:pPr>
      <w:r>
        <w:t>Sen. Kennedy, thank you for being here on the Good Judge-Ment Podcast.</w:t>
      </w:r>
    </w:p>
    <w:p w14:paraId="2761CBF7" w14:textId="0B30F16D" w:rsidR="002D77F8" w:rsidRDefault="002D77F8" w:rsidP="00F207BB">
      <w:pPr>
        <w:spacing w:line="480" w:lineRule="auto"/>
        <w:ind w:firstLine="0"/>
      </w:pPr>
      <w:r>
        <w:tab/>
        <w:t>Tell us a little about yourself – both as a legislator and as a lawyer</w:t>
      </w:r>
    </w:p>
    <w:p w14:paraId="7CFBD7B4" w14:textId="7C07C4F9" w:rsidR="002D77F8" w:rsidRDefault="002D77F8" w:rsidP="00F207BB">
      <w:pPr>
        <w:spacing w:line="480" w:lineRule="auto"/>
        <w:ind w:firstLine="0"/>
      </w:pPr>
      <w:r>
        <w:t>You have served in a number of leadership roles within the Georgia Senate. Tell our listeners a bit about those different roles.</w:t>
      </w:r>
    </w:p>
    <w:p w14:paraId="4D6AC11B" w14:textId="0F5E99C5" w:rsidR="002D77F8" w:rsidRDefault="002D77F8" w:rsidP="00F207BB">
      <w:pPr>
        <w:spacing w:line="480" w:lineRule="auto"/>
        <w:ind w:firstLine="0"/>
      </w:pPr>
      <w:r>
        <w:tab/>
        <w:t>Specifically, you serve on a number of Senate committees that directly impact the judiciary and lawyers in general. Can you tell us what those committees are and what sort of work they do that results in laws that impact the judiciary and the practice of law.</w:t>
      </w:r>
    </w:p>
    <w:p w14:paraId="51138083" w14:textId="42175D7C" w:rsidR="00925D19" w:rsidRDefault="00925D19" w:rsidP="002D77F8">
      <w:pPr>
        <w:spacing w:line="480" w:lineRule="auto"/>
        <w:ind w:left="720" w:firstLine="0"/>
      </w:pPr>
      <w:r>
        <w:t>Our audience consists of judges, lawyers and others who are probably familiar with the Legislature in general but may not be up on the details of bills. So with the fanfare that accompanied SB 68 during this last session of the Legislature that concluded earlier this month, we wanted to have you on and discuss the bill – not in terms of politics – but in terms of how this bill will impact judges and lawyers</w:t>
      </w:r>
    </w:p>
    <w:p w14:paraId="7B015FF0" w14:textId="7B878A60" w:rsidR="00FF2CA0" w:rsidRDefault="00FF2CA0" w:rsidP="00FF2CA0">
      <w:pPr>
        <w:spacing w:line="480" w:lineRule="auto"/>
        <w:ind w:firstLine="0"/>
      </w:pPr>
      <w:r>
        <w:t xml:space="preserve">So, we want to be clear before we begin – we are not going to discuss why the bill was passed or whether the logic behind the changes in the law are good or bad. </w:t>
      </w:r>
      <w:r w:rsidR="00821090">
        <w:t>Instead, we want to introduce all of you to what is contained within the law that has passed and been signed by Governor Kemp.</w:t>
      </w:r>
    </w:p>
    <w:p w14:paraId="06EB7A12" w14:textId="148A2BD4" w:rsidR="00821090" w:rsidRDefault="00821090" w:rsidP="00821090">
      <w:pPr>
        <w:spacing w:line="480" w:lineRule="auto"/>
        <w:ind w:left="720" w:firstLine="0"/>
      </w:pPr>
      <w:r>
        <w:t>Keep your policy and strategy arguments to discuss with whomever you want – just not here on the Good Judge-Ment Podcast</w:t>
      </w:r>
    </w:p>
    <w:p w14:paraId="470C2DBF" w14:textId="77777777" w:rsidR="00FF2CA0" w:rsidRDefault="00FF2CA0" w:rsidP="00FF2CA0">
      <w:pPr>
        <w:spacing w:line="480" w:lineRule="auto"/>
        <w:ind w:firstLine="0"/>
      </w:pPr>
    </w:p>
    <w:p w14:paraId="03433C96" w14:textId="1B86421E" w:rsidR="00307166" w:rsidRPr="00444816" w:rsidRDefault="00000000" w:rsidP="00F207BB">
      <w:pPr>
        <w:spacing w:line="480" w:lineRule="auto"/>
        <w:ind w:firstLine="0"/>
      </w:pPr>
      <w:r>
        <w:pict w14:anchorId="3EB0319D">
          <v:rect id="_x0000_i1026" style="width:0;height:1.5pt" o:hralign="center" o:hrstd="t" o:hr="t" fillcolor="#a0a0a0" stroked="f"/>
        </w:pict>
      </w:r>
    </w:p>
    <w:p w14:paraId="76C6E1A1" w14:textId="2FE41790" w:rsidR="00B25C75" w:rsidRDefault="00365403" w:rsidP="00B25C75">
      <w:pPr>
        <w:spacing w:line="480" w:lineRule="auto"/>
        <w:ind w:firstLine="0"/>
      </w:pPr>
      <w:r>
        <w:t>We have pulled the “as passed” version of SB 68 and would love to go through it in any way you wish – either section by section or in some other way that you would like to discuss</w:t>
      </w:r>
    </w:p>
    <w:p w14:paraId="38D1C7AC" w14:textId="1BCA0433" w:rsidR="00365403" w:rsidRDefault="00365403" w:rsidP="00B25C75">
      <w:pPr>
        <w:spacing w:line="480" w:lineRule="auto"/>
        <w:ind w:firstLine="0"/>
      </w:pPr>
      <w:r w:rsidRPr="00365403">
        <w:rPr>
          <w:b/>
          <w:bCs/>
        </w:rPr>
        <w:t>Section 1</w:t>
      </w:r>
      <w:r>
        <w:t>-amends O.C.G.A. § 9-10-184 relating to damages</w:t>
      </w:r>
    </w:p>
    <w:p w14:paraId="3AAEB92C" w14:textId="4DBE08B7" w:rsidR="00365403" w:rsidRDefault="00365403" w:rsidP="00B25C75">
      <w:pPr>
        <w:spacing w:line="480" w:lineRule="auto"/>
        <w:ind w:firstLine="0"/>
      </w:pPr>
      <w:r>
        <w:tab/>
        <w:t>Defines economic damages and non-economic damages</w:t>
      </w:r>
    </w:p>
    <w:p w14:paraId="6B84B7D7" w14:textId="1B3FA6AC" w:rsidR="00365403" w:rsidRDefault="00932011" w:rsidP="00932011">
      <w:pPr>
        <w:spacing w:line="480" w:lineRule="auto"/>
        <w:ind w:left="720" w:firstLine="0"/>
      </w:pPr>
      <w:r>
        <w:t>Counsel shall not argue the worth or monetary value of non-economic damages or make any reference to any specific amount or range of amounts – those being left to the “enlightened conscious of a jury”</w:t>
      </w:r>
    </w:p>
    <w:p w14:paraId="6A1380C3" w14:textId="7A05DACE" w:rsidR="00932011" w:rsidRDefault="00932011" w:rsidP="00932011">
      <w:pPr>
        <w:spacing w:line="480" w:lineRule="auto"/>
        <w:ind w:left="720" w:firstLine="0"/>
      </w:pPr>
      <w:r>
        <w:t>Subsection “c” says that counsel shall be allowed to argue worth of monetary value of non-economic damages only after evidence is closed and in the first opportunity to argue the case but the argument must be rationally related to the evidence</w:t>
      </w:r>
    </w:p>
    <w:p w14:paraId="2DAEBB3E" w14:textId="77C4D1AC" w:rsidR="00C121DB" w:rsidRDefault="00C121DB" w:rsidP="00932011">
      <w:pPr>
        <w:spacing w:line="480" w:lineRule="auto"/>
        <w:ind w:left="720" w:firstLine="0"/>
      </w:pPr>
      <w:r>
        <w:t>If counsel has opening and concluding arguments, can only argue worth if it was raised in opening closing argument and cannot argue a different amount</w:t>
      </w:r>
    </w:p>
    <w:p w14:paraId="40661B08" w14:textId="7974F438" w:rsidR="00365403" w:rsidRPr="00B25C75" w:rsidRDefault="008E6727" w:rsidP="008E6727">
      <w:pPr>
        <w:spacing w:line="480" w:lineRule="auto"/>
        <w:ind w:left="720" w:firstLine="0"/>
      </w:pPr>
      <w:r>
        <w:t>*</w:t>
      </w:r>
      <w:r w:rsidR="00C121DB">
        <w:t xml:space="preserve">Nothing should be construed from asking prospective jurors </w:t>
      </w:r>
      <w:r>
        <w:t>whether they could return a verdict in excess of some unspecified amount or no damages at all provided question is supported by evidence</w:t>
      </w:r>
    </w:p>
    <w:p w14:paraId="6D7A0033" w14:textId="59B0972E" w:rsidR="00B905C8" w:rsidRDefault="00000000" w:rsidP="00B905C8">
      <w:pPr>
        <w:spacing w:line="480" w:lineRule="auto"/>
        <w:ind w:firstLine="0"/>
      </w:pPr>
      <w:r>
        <w:pict w14:anchorId="72664D4E">
          <v:rect id="_x0000_i1027" style="width:0;height:1.5pt" o:hralign="center" o:hrstd="t" o:hr="t" fillcolor="#a0a0a0" stroked="f"/>
        </w:pict>
      </w:r>
    </w:p>
    <w:p w14:paraId="60F8A61F" w14:textId="47BA4FE8" w:rsidR="008E6727" w:rsidRDefault="008E6727" w:rsidP="001125BB">
      <w:pPr>
        <w:spacing w:line="480" w:lineRule="auto"/>
        <w:ind w:firstLine="0"/>
      </w:pPr>
      <w:r>
        <w:rPr>
          <w:b/>
          <w:bCs/>
        </w:rPr>
        <w:t>Section 2</w:t>
      </w:r>
      <w:r>
        <w:t>- amending O.C.G.A. § 9-11-12 relating to answer, defenses and objections</w:t>
      </w:r>
    </w:p>
    <w:p w14:paraId="5DEB0739" w14:textId="4CACB9C7" w:rsidR="008E6727" w:rsidRDefault="008E6727" w:rsidP="001125BB">
      <w:pPr>
        <w:spacing w:line="480" w:lineRule="auto"/>
        <w:ind w:firstLine="0"/>
      </w:pPr>
      <w:r>
        <w:tab/>
        <w:t>Serving a motion alters deadline to answer</w:t>
      </w:r>
    </w:p>
    <w:p w14:paraId="547BD2EA" w14:textId="1092C7FF" w:rsidR="00995D6B" w:rsidRDefault="00995D6B" w:rsidP="001125BB">
      <w:pPr>
        <w:spacing w:line="480" w:lineRule="auto"/>
        <w:ind w:firstLine="0"/>
      </w:pPr>
      <w:r>
        <w:tab/>
        <w:t>If denied or postponed, 15 days after notice of court’s action</w:t>
      </w:r>
    </w:p>
    <w:p w14:paraId="62E01D71" w14:textId="2C8532DF" w:rsidR="00995D6B" w:rsidRDefault="00995D6B" w:rsidP="001125BB">
      <w:pPr>
        <w:spacing w:line="480" w:lineRule="auto"/>
        <w:ind w:firstLine="0"/>
      </w:pPr>
      <w:r>
        <w:tab/>
        <w:t>If granted, 15 days after more definite statement is served</w:t>
      </w:r>
    </w:p>
    <w:p w14:paraId="707E7F48" w14:textId="4EF96C16" w:rsidR="00995D6B" w:rsidRDefault="00995D6B" w:rsidP="00995D6B">
      <w:pPr>
        <w:spacing w:line="480" w:lineRule="auto"/>
        <w:ind w:left="720" w:firstLine="0"/>
      </w:pPr>
      <w:r>
        <w:t>Defense can move for more definite statement without having to simultaneously answer</w:t>
      </w:r>
    </w:p>
    <w:p w14:paraId="0E930BA4" w14:textId="03AA6E9E" w:rsidR="00995D6B" w:rsidRDefault="00995D6B" w:rsidP="00995D6B">
      <w:pPr>
        <w:spacing w:line="480" w:lineRule="auto"/>
        <w:ind w:left="720" w:firstLine="0"/>
      </w:pPr>
      <w:r>
        <w:t>If motion to dismiss is filed, discovery stayed</w:t>
      </w:r>
      <w:r w:rsidR="00643A0C">
        <w:t xml:space="preserve"> until ruling or until answer is filed</w:t>
      </w:r>
    </w:p>
    <w:p w14:paraId="25A58A4A" w14:textId="345C6F08" w:rsidR="00643A0C" w:rsidRDefault="00643A0C" w:rsidP="00643A0C">
      <w:pPr>
        <w:spacing w:line="480" w:lineRule="auto"/>
        <w:ind w:left="1440" w:firstLine="0"/>
      </w:pPr>
      <w:r>
        <w:t>Motion to dismiss to be decided within 90 days of briefing being submitted [This raises the lack of notice to the trial judge as a real problem, although this provision really already existed]</w:t>
      </w:r>
    </w:p>
    <w:p w14:paraId="62206A87" w14:textId="404F3A0D" w:rsidR="00643A0C" w:rsidRDefault="00643A0C" w:rsidP="00643A0C">
      <w:pPr>
        <w:spacing w:line="480" w:lineRule="auto"/>
        <w:ind w:firstLine="0"/>
      </w:pPr>
      <w:r>
        <w:pict w14:anchorId="326DFB52">
          <v:rect id="_x0000_i1057" style="width:0;height:1.5pt" o:hralign="center" o:hrstd="t" o:hr="t" fillcolor="#a0a0a0" stroked="f"/>
        </w:pict>
      </w:r>
    </w:p>
    <w:p w14:paraId="30051A66" w14:textId="34CC0EB8" w:rsidR="00643A0C" w:rsidRDefault="00643A0C" w:rsidP="00643A0C">
      <w:pPr>
        <w:spacing w:line="480" w:lineRule="auto"/>
        <w:ind w:firstLine="0"/>
      </w:pPr>
      <w:r>
        <w:rPr>
          <w:b/>
          <w:bCs/>
        </w:rPr>
        <w:t xml:space="preserve">SECTION 3- </w:t>
      </w:r>
      <w:r>
        <w:t>amends O.C.G.A. § 9-11-41 relating to dismissal of actions</w:t>
      </w:r>
    </w:p>
    <w:p w14:paraId="03DBCE3B" w14:textId="7111B4C5" w:rsidR="00643A0C" w:rsidRDefault="00E826B9" w:rsidP="00E826B9">
      <w:pPr>
        <w:spacing w:line="480" w:lineRule="auto"/>
        <w:ind w:left="720" w:firstLine="0"/>
      </w:pPr>
      <w:r>
        <w:t>Voluntary dismissal within 60</w:t>
      </w:r>
      <w:r w:rsidRPr="00E826B9">
        <w:rPr>
          <w:vertAlign w:val="superscript"/>
        </w:rPr>
        <w:t>th</w:t>
      </w:r>
      <w:r>
        <w:t xml:space="preserve"> day of answer (eliminates language about “before first witness sworn”]</w:t>
      </w:r>
    </w:p>
    <w:p w14:paraId="69F1ECAE" w14:textId="359BE934" w:rsidR="00E826B9" w:rsidRDefault="00E826B9" w:rsidP="00E826B9">
      <w:pPr>
        <w:spacing w:line="480" w:lineRule="auto"/>
        <w:ind w:left="720" w:firstLine="0"/>
      </w:pPr>
      <w:r>
        <w:t>Voluntary dismissal is without prejudice unless there has previous dismissal in state or federal court on same claim-it is with prejudice</w:t>
      </w:r>
    </w:p>
    <w:p w14:paraId="2CE5B614" w14:textId="616B7198" w:rsidR="00E974A9" w:rsidRDefault="00E974A9" w:rsidP="00E974A9">
      <w:pPr>
        <w:spacing w:line="480" w:lineRule="auto"/>
        <w:ind w:firstLine="0"/>
      </w:pPr>
      <w:r>
        <w:pict w14:anchorId="6AC34CF0">
          <v:rect id="_x0000_i1058" style="width:0;height:1.5pt" o:hralign="center" o:hrstd="t" o:hr="t" fillcolor="#a0a0a0" stroked="f"/>
        </w:pict>
      </w:r>
    </w:p>
    <w:p w14:paraId="091F3740" w14:textId="31FD2E3C" w:rsidR="00E826B9" w:rsidRDefault="00E826B9" w:rsidP="00E826B9">
      <w:pPr>
        <w:spacing w:line="480" w:lineRule="auto"/>
        <w:ind w:firstLine="0"/>
      </w:pPr>
      <w:r>
        <w:rPr>
          <w:b/>
          <w:bCs/>
        </w:rPr>
        <w:t xml:space="preserve">SECTION 4 – </w:t>
      </w:r>
      <w:r>
        <w:t xml:space="preserve">Amends </w:t>
      </w:r>
      <w:r w:rsidR="00E974A9">
        <w:t>9-15-16</w:t>
      </w:r>
    </w:p>
    <w:p w14:paraId="64AB8DB3" w14:textId="1995CE1D" w:rsidR="00E974A9" w:rsidRDefault="00E974A9" w:rsidP="00E974A9">
      <w:pPr>
        <w:spacing w:line="480" w:lineRule="auto"/>
        <w:ind w:left="720" w:firstLine="0"/>
      </w:pPr>
      <w:r>
        <w:t>In civil action, attorney’s fees, court costs or expenses of litigation cannot be recovered more than once unless the statutes relied upon allow it</w:t>
      </w:r>
    </w:p>
    <w:p w14:paraId="5C5640C2" w14:textId="29E2B49D" w:rsidR="00E974A9" w:rsidRDefault="00E974A9" w:rsidP="00E974A9">
      <w:pPr>
        <w:spacing w:line="480" w:lineRule="auto"/>
        <w:ind w:left="720" w:firstLine="0"/>
      </w:pPr>
      <w:r>
        <w:t>Contingent fee agreement is not admissible to prove reasonableness of the fee request</w:t>
      </w:r>
    </w:p>
    <w:p w14:paraId="69F34948" w14:textId="75209690" w:rsidR="00E974A9" w:rsidRDefault="00E974A9" w:rsidP="00E974A9">
      <w:pPr>
        <w:spacing w:line="480" w:lineRule="auto"/>
        <w:ind w:left="720" w:firstLine="0"/>
      </w:pPr>
      <w:r>
        <w:t>Does not apply to contractual obligation to pay atty fees</w:t>
      </w:r>
    </w:p>
    <w:p w14:paraId="2717EB71" w14:textId="6F599E1C" w:rsidR="008041DB" w:rsidRDefault="008041DB" w:rsidP="008041DB">
      <w:pPr>
        <w:spacing w:line="480" w:lineRule="auto"/>
        <w:ind w:firstLine="0"/>
      </w:pPr>
      <w:r>
        <w:pict w14:anchorId="222E9011">
          <v:rect id="_x0000_i1059" style="width:0;height:1.5pt" o:hralign="center" o:hrstd="t" o:hr="t" fillcolor="#a0a0a0" stroked="f"/>
        </w:pict>
      </w:r>
    </w:p>
    <w:p w14:paraId="091E7691" w14:textId="1F8F1A45" w:rsidR="00E974A9" w:rsidRDefault="00E974A9" w:rsidP="00E974A9">
      <w:pPr>
        <w:spacing w:line="480" w:lineRule="auto"/>
        <w:ind w:firstLine="0"/>
      </w:pPr>
      <w:r>
        <w:rPr>
          <w:b/>
          <w:bCs/>
        </w:rPr>
        <w:t xml:space="preserve">SECTION 5 – </w:t>
      </w:r>
      <w:r>
        <w:t>RELATES to Title 40 (Motor Vehicles)</w:t>
      </w:r>
    </w:p>
    <w:p w14:paraId="338C3B05" w14:textId="6868C721" w:rsidR="00E974A9" w:rsidRDefault="008041DB" w:rsidP="008041DB">
      <w:pPr>
        <w:spacing w:line="480" w:lineRule="auto"/>
        <w:ind w:left="720" w:firstLine="0"/>
      </w:pPr>
      <w:r>
        <w:t>O.C.G.A. § 40-8-76.1 (d) amended to provide that failure to wear a seat belt is admissible but is subject to Rule 403</w:t>
      </w:r>
    </w:p>
    <w:p w14:paraId="64C91F9B" w14:textId="0507092C" w:rsidR="008041DB" w:rsidRPr="00E974A9" w:rsidRDefault="008041DB" w:rsidP="008041DB">
      <w:pPr>
        <w:spacing w:line="480" w:lineRule="auto"/>
        <w:ind w:left="720" w:firstLine="0"/>
      </w:pPr>
      <w:r>
        <w:t>Failure to wear a seat belt shall not be any basis for a cancellation or increase of rates relating to insurance coverage</w:t>
      </w:r>
    </w:p>
    <w:p w14:paraId="0953ED5F" w14:textId="16CA10F1" w:rsidR="00DA5EEA" w:rsidRDefault="00DA5EEA" w:rsidP="001125BB">
      <w:pPr>
        <w:spacing w:line="480" w:lineRule="auto"/>
        <w:ind w:firstLine="0"/>
      </w:pPr>
      <w:r>
        <w:pict w14:anchorId="08EAB3CC">
          <v:rect id="_x0000_i1039" style="width:0;height:1.5pt" o:hralign="center" o:hrstd="t" o:hr="t" fillcolor="#a0a0a0" stroked="f"/>
        </w:pict>
      </w:r>
    </w:p>
    <w:p w14:paraId="75E376F7" w14:textId="6A686A8B" w:rsidR="008041DB" w:rsidRDefault="008041DB" w:rsidP="00EF77BB">
      <w:pPr>
        <w:spacing w:line="480" w:lineRule="auto"/>
        <w:ind w:firstLine="0"/>
      </w:pPr>
      <w:r>
        <w:rPr>
          <w:b/>
          <w:bCs/>
        </w:rPr>
        <w:t xml:space="preserve">SECTION 6 </w:t>
      </w:r>
      <w:r>
        <w:t>– Amends Title 51 (Torts)</w:t>
      </w:r>
    </w:p>
    <w:p w14:paraId="30B18A88" w14:textId="09F63EB1" w:rsidR="008041DB" w:rsidRDefault="008041DB" w:rsidP="00EF77BB">
      <w:pPr>
        <w:spacing w:line="480" w:lineRule="auto"/>
        <w:ind w:firstLine="0"/>
      </w:pPr>
      <w:r>
        <w:tab/>
        <w:t>O.C.G.A. § 51</w:t>
      </w:r>
      <w:r w:rsidR="00801298">
        <w:t>-</w:t>
      </w:r>
      <w:r>
        <w:t>3</w:t>
      </w:r>
      <w:r w:rsidR="00801298">
        <w:t>-</w:t>
      </w:r>
      <w:r>
        <w:t>50</w:t>
      </w:r>
      <w:r w:rsidR="00801298">
        <w:t xml:space="preserve"> provides definitions in relation to negligent security</w:t>
      </w:r>
    </w:p>
    <w:p w14:paraId="139A958E" w14:textId="7971AD23" w:rsidR="00610D80" w:rsidRDefault="00801298" w:rsidP="00801298">
      <w:pPr>
        <w:spacing w:line="480" w:lineRule="auto"/>
        <w:ind w:left="720" w:firstLine="0"/>
      </w:pPr>
      <w:r>
        <w:t xml:space="preserve">O.C.G.A. § 51-3-51 </w:t>
      </w:r>
      <w:r w:rsidR="00610D80">
        <w:t xml:space="preserve">(invitee) </w:t>
      </w:r>
      <w:r>
        <w:t>sets terms under which owner or occupier of land liable for negligent security – includes “reasonably foreseeable” language</w:t>
      </w:r>
    </w:p>
    <w:p w14:paraId="316A1E50" w14:textId="77777777" w:rsidR="00610D80" w:rsidRDefault="00610D80" w:rsidP="00801298">
      <w:pPr>
        <w:spacing w:line="480" w:lineRule="auto"/>
        <w:ind w:left="720" w:firstLine="0"/>
      </w:pPr>
      <w:r>
        <w:t>Failure to exercise ordinary care</w:t>
      </w:r>
    </w:p>
    <w:p w14:paraId="7CBBE353" w14:textId="77777777" w:rsidR="00610D80" w:rsidRDefault="00610D80" w:rsidP="00801298">
      <w:pPr>
        <w:spacing w:line="480" w:lineRule="auto"/>
        <w:ind w:left="720" w:firstLine="0"/>
      </w:pPr>
      <w:r>
        <w:t>O.C.G.A. § 51-3-52 (licensee) wilfully and wantonly failed to exercise care</w:t>
      </w:r>
    </w:p>
    <w:p w14:paraId="3AC4B3AE" w14:textId="77777777" w:rsidR="00377C31" w:rsidRDefault="00610D80" w:rsidP="00801298">
      <w:pPr>
        <w:spacing w:line="480" w:lineRule="auto"/>
        <w:ind w:left="720" w:firstLine="0"/>
      </w:pPr>
      <w:r>
        <w:t xml:space="preserve">O.C.G.A. § 51-3-53 sole remedy except for negligence </w:t>
      </w:r>
      <w:r w:rsidR="00377C31">
        <w:t>and nuisance or contract</w:t>
      </w:r>
    </w:p>
    <w:p w14:paraId="3CD6D25B" w14:textId="77777777" w:rsidR="00341A80" w:rsidRDefault="00377C31" w:rsidP="00801298">
      <w:pPr>
        <w:spacing w:line="480" w:lineRule="auto"/>
        <w:ind w:left="720" w:firstLine="0"/>
      </w:pPr>
      <w:r>
        <w:t>O.C.G.A. § 51-3-54 owner/occupier not liable to a trespasser, injury does not occur on the property of owner/occupier, wrongful conduct occurred at t place where owner/occupier did not have authority to exclude the bad actor, if the bad actor was a tenant and owner/occupier was in process of evicting the person,</w:t>
      </w:r>
      <w:r w:rsidR="00341A80">
        <w:t xml:space="preserve"> calling 911 or making report to LE is reasonable effort by owner/occupier of prior incidents</w:t>
      </w:r>
    </w:p>
    <w:p w14:paraId="3B458380" w14:textId="77777777" w:rsidR="00341A80" w:rsidRDefault="00341A80" w:rsidP="00801298">
      <w:pPr>
        <w:spacing w:line="480" w:lineRule="auto"/>
        <w:ind w:left="720" w:firstLine="0"/>
      </w:pPr>
      <w:r>
        <w:t>O.C.G.A. § 51-3-55 owner/occupier not required to assume duties of law enforcement, must consider the security measures employed by owner/occupier (including practicality)</w:t>
      </w:r>
    </w:p>
    <w:p w14:paraId="5CFA96FC" w14:textId="77777777" w:rsidR="00C60417" w:rsidRDefault="00341A80" w:rsidP="00801298">
      <w:pPr>
        <w:spacing w:line="480" w:lineRule="auto"/>
        <w:ind w:left="720" w:firstLine="0"/>
      </w:pPr>
      <w:r>
        <w:t>O.C.G.A. § 51</w:t>
      </w:r>
      <w:r w:rsidR="000A06E0">
        <w:t>-3-56- apportionment of fault between owner/occupier, bad actor, and any other person, cannot discuss criminal punishment, financial resources of anyone involved or effect of apportionment to the verdict, if jury fails to apportion a “reasonable degree of fault” to the bad actor, trial court shall set aside the verdict and there is a rebuttable presumption</w:t>
      </w:r>
      <w:r w:rsidR="00C60417">
        <w:t xml:space="preserve"> that it is unreasonable if the % of fault attributed to bad actor is less than that % attributed to the owner/occupier</w:t>
      </w:r>
    </w:p>
    <w:p w14:paraId="21CFDCA9" w14:textId="77777777" w:rsidR="00C60417" w:rsidRDefault="00C60417" w:rsidP="00801298">
      <w:pPr>
        <w:spacing w:line="480" w:lineRule="auto"/>
        <w:ind w:left="720" w:firstLine="0"/>
      </w:pPr>
      <w:r>
        <w:t>O.C.G.A. § 51-3-57 – security provider has no greater exposure than owner/occupier</w:t>
      </w:r>
    </w:p>
    <w:p w14:paraId="7CC99C1D" w14:textId="1D56E5AE" w:rsidR="00FF2CA0" w:rsidRDefault="00FF2CA0" w:rsidP="00FF2CA0">
      <w:pPr>
        <w:spacing w:line="480" w:lineRule="auto"/>
        <w:ind w:firstLine="0"/>
      </w:pPr>
      <w:r>
        <w:pict w14:anchorId="6472A5FE">
          <v:rect id="_x0000_i1062" style="width:0;height:1.5pt" o:hralign="center" o:hrstd="t" o:hr="t" fillcolor="#a0a0a0" stroked="f"/>
        </w:pict>
      </w:r>
    </w:p>
    <w:p w14:paraId="5D04B731" w14:textId="77777777" w:rsidR="00C60417" w:rsidRDefault="00C60417" w:rsidP="00C60417">
      <w:pPr>
        <w:spacing w:line="480" w:lineRule="auto"/>
        <w:ind w:firstLine="0"/>
      </w:pPr>
      <w:r>
        <w:rPr>
          <w:b/>
          <w:bCs/>
        </w:rPr>
        <w:t>SECTION 7</w:t>
      </w:r>
      <w:r>
        <w:t>- amends O.C.G.A. § 51-12-1.1</w:t>
      </w:r>
    </w:p>
    <w:p w14:paraId="01257AB3" w14:textId="77777777" w:rsidR="00F8010A" w:rsidRDefault="00C60417" w:rsidP="00C60417">
      <w:pPr>
        <w:spacing w:line="480" w:lineRule="auto"/>
        <w:ind w:firstLine="0"/>
      </w:pPr>
      <w:r>
        <w:tab/>
        <w:t>Civil action to recover damages resulting from death or injury – value of medical services</w:t>
      </w:r>
      <w:r w:rsidR="00E9083A">
        <w:t xml:space="preserve">, if health insurance (or other insurance), amounts charged vs. amount charged to health insurance, letters of protection relevant and discoverable (not necessarily “admissible”), abrogates collateral source rule but allows for jury instruction on impact of insurance </w:t>
      </w:r>
    </w:p>
    <w:p w14:paraId="038F1164" w14:textId="3B7F75E4" w:rsidR="00E97601" w:rsidRDefault="00E97601" w:rsidP="00C60417">
      <w:pPr>
        <w:spacing w:line="480" w:lineRule="auto"/>
        <w:ind w:firstLine="0"/>
      </w:pPr>
      <w:r>
        <w:pict w14:anchorId="733E6396">
          <v:rect id="_x0000_i1060" style="width:0;height:1.5pt" o:hralign="center" o:hrstd="t" o:hr="t" fillcolor="#a0a0a0" stroked="f"/>
        </w:pict>
      </w:r>
    </w:p>
    <w:p w14:paraId="74B2A155" w14:textId="77777777" w:rsidR="00F8010A" w:rsidRDefault="00F8010A" w:rsidP="00C60417">
      <w:pPr>
        <w:spacing w:line="480" w:lineRule="auto"/>
        <w:ind w:firstLine="0"/>
      </w:pPr>
      <w:r>
        <w:rPr>
          <w:b/>
          <w:bCs/>
        </w:rPr>
        <w:t>SECTION 8</w:t>
      </w:r>
      <w:r>
        <w:t xml:space="preserve"> – creates O.C.G.A. § 51-12-15</w:t>
      </w:r>
    </w:p>
    <w:p w14:paraId="523A97E5" w14:textId="626F31DC" w:rsidR="00F8010A" w:rsidRDefault="00F8010A" w:rsidP="00E97601">
      <w:pPr>
        <w:spacing w:line="480" w:lineRule="auto"/>
        <w:ind w:left="720" w:firstLine="0"/>
      </w:pPr>
      <w:r>
        <w:t>Written demand prior to entry of pretrial order to have fault and damages determines (in first phase of trial) fault of the defendant and % of fault. Evidence and arguments limited to fault</w:t>
      </w:r>
    </w:p>
    <w:p w14:paraId="110D4562" w14:textId="77777777" w:rsidR="00E97601" w:rsidRDefault="00F8010A" w:rsidP="00E97601">
      <w:pPr>
        <w:spacing w:line="480" w:lineRule="auto"/>
        <w:ind w:left="720" w:firstLine="0"/>
      </w:pPr>
      <w:r>
        <w:t>Second phase compensatory damages determined with same judge and jury</w:t>
      </w:r>
      <w:r w:rsidR="00E97601">
        <w:t xml:space="preserve"> (evidence and argument limited to compensatory damages)</w:t>
      </w:r>
    </w:p>
    <w:p w14:paraId="7436CEAD" w14:textId="77777777" w:rsidR="00E97601" w:rsidRDefault="00E97601" w:rsidP="00E97601">
      <w:pPr>
        <w:spacing w:line="480" w:lineRule="auto"/>
        <w:ind w:left="720" w:firstLine="0"/>
      </w:pPr>
      <w:r>
        <w:t>Third phase – punitive damages, attorney fees, etc.</w:t>
      </w:r>
    </w:p>
    <w:p w14:paraId="257D36CA" w14:textId="77777777" w:rsidR="00E97601" w:rsidRDefault="00E97601" w:rsidP="00E97601">
      <w:pPr>
        <w:spacing w:line="480" w:lineRule="auto"/>
        <w:ind w:left="720" w:firstLine="0"/>
      </w:pPr>
      <w:r>
        <w:t>Judge can reject only if the case involves a sexual offense or the amount in controversy is less than $150,000</w:t>
      </w:r>
    </w:p>
    <w:p w14:paraId="64E9C252" w14:textId="380238BE" w:rsidR="00FF2CA0" w:rsidRDefault="00FF2CA0" w:rsidP="00FF2CA0">
      <w:pPr>
        <w:spacing w:line="480" w:lineRule="auto"/>
        <w:ind w:firstLine="0"/>
      </w:pPr>
      <w:r>
        <w:pict w14:anchorId="093B0382">
          <v:rect id="_x0000_i1061" style="width:0;height:1.5pt" o:hralign="center" o:hrstd="t" o:hr="t" fillcolor="#a0a0a0" stroked="f"/>
        </w:pict>
      </w:r>
    </w:p>
    <w:p w14:paraId="22FC98BA" w14:textId="77777777" w:rsidR="00E97601" w:rsidRDefault="00E97601" w:rsidP="00E97601">
      <w:pPr>
        <w:spacing w:line="480" w:lineRule="auto"/>
        <w:ind w:firstLine="0"/>
      </w:pPr>
      <w:r>
        <w:rPr>
          <w:b/>
          <w:bCs/>
        </w:rPr>
        <w:t>SECTION 9</w:t>
      </w:r>
      <w:r>
        <w:t xml:space="preserve"> – effective date</w:t>
      </w:r>
    </w:p>
    <w:p w14:paraId="20F64F8D" w14:textId="77777777" w:rsidR="00E97601" w:rsidRDefault="00E97601" w:rsidP="00E97601">
      <w:pPr>
        <w:spacing w:line="480" w:lineRule="auto"/>
        <w:ind w:firstLine="0"/>
      </w:pPr>
      <w:r>
        <w:tab/>
        <w:t>Upon signing EXCEPT</w:t>
      </w:r>
    </w:p>
    <w:p w14:paraId="6EF9FFA2" w14:textId="2041F8A5" w:rsidR="00FF2CA0" w:rsidRDefault="00E97601" w:rsidP="00FF2CA0">
      <w:pPr>
        <w:spacing w:line="480" w:lineRule="auto"/>
        <w:ind w:left="720" w:firstLine="0"/>
      </w:pPr>
      <w:r>
        <w:t>Sections 6 and 7 apply only to causes of action arising on or after effective date</w:t>
      </w:r>
      <w:r w:rsidR="00FF2CA0">
        <w:t xml:space="preserve"> </w:t>
      </w:r>
    </w:p>
    <w:p w14:paraId="6160EA5C" w14:textId="2E04F8B7" w:rsidR="008041DB" w:rsidRDefault="00FF2CA0" w:rsidP="00FF2CA0">
      <w:pPr>
        <w:spacing w:line="480" w:lineRule="auto"/>
        <w:ind w:left="720" w:firstLine="0"/>
      </w:pPr>
      <w:r>
        <w:t>All other sections apply immediately unless such application would be unconstitutional</w:t>
      </w:r>
      <w:r w:rsidR="00801298">
        <w:tab/>
      </w:r>
    </w:p>
    <w:p w14:paraId="355C5CAF" w14:textId="7433F794" w:rsidR="00113B28" w:rsidRDefault="00000000" w:rsidP="00113B28">
      <w:pPr>
        <w:spacing w:line="480" w:lineRule="auto"/>
        <w:ind w:firstLine="0"/>
      </w:pPr>
      <w:r>
        <w:pict w14:anchorId="4F511232">
          <v:rect id="_x0000_i1031" style="width:0;height:1.5pt" o:hralign="center" o:hrstd="t" o:hr="t" fillcolor="#a0a0a0" stroked="f"/>
        </w:pict>
      </w:r>
    </w:p>
    <w:p w14:paraId="21089D9A" w14:textId="1D695388" w:rsidR="00113B28" w:rsidRDefault="00113B28" w:rsidP="00113B28">
      <w:pPr>
        <w:spacing w:line="480" w:lineRule="auto"/>
        <w:ind w:firstLine="0"/>
      </w:pPr>
      <w:r>
        <w:t xml:space="preserve">So </w:t>
      </w:r>
      <w:r w:rsidR="00821090">
        <w:t>we thank Sen. Kennedy for coming in and discussing the Tort Reform bill with all of us</w:t>
      </w:r>
    </w:p>
    <w:p w14:paraId="2643BD5A" w14:textId="01425E97" w:rsidR="00821090" w:rsidRPr="00821090" w:rsidRDefault="00821090" w:rsidP="00821090">
      <w:pPr>
        <w:spacing w:line="480" w:lineRule="auto"/>
        <w:ind w:left="720" w:firstLine="0"/>
        <w:rPr>
          <w:i/>
          <w:iCs/>
        </w:rPr>
      </w:pPr>
      <w:r>
        <w:rPr>
          <w:i/>
          <w:iCs/>
        </w:rPr>
        <w:t>It sure is nice that he is willing to come onto the podcast and discuss the new law in terms that are important to judges and lawyers</w:t>
      </w:r>
    </w:p>
    <w:p w14:paraId="6D629818" w14:textId="228FE6EB" w:rsidR="00113B28" w:rsidRPr="00821090" w:rsidRDefault="00821090" w:rsidP="00821090">
      <w:pPr>
        <w:spacing w:line="480" w:lineRule="auto"/>
        <w:ind w:firstLine="0"/>
        <w:rPr>
          <w:iCs/>
        </w:rPr>
      </w:pPr>
      <w:r>
        <w:rPr>
          <w:iCs/>
        </w:rPr>
        <w:t>We are blessed to have folks like Sen. Kennedy being willing to come onto the podcast and discuss these “hot off the press” sorts of issues</w:t>
      </w:r>
    </w:p>
    <w:p w14:paraId="549F8051" w14:textId="2BC0C771" w:rsidR="00113B28" w:rsidRDefault="00000000" w:rsidP="00113B28">
      <w:pPr>
        <w:spacing w:line="480" w:lineRule="auto"/>
        <w:ind w:firstLine="0"/>
      </w:pPr>
      <w:r>
        <w:pict w14:anchorId="537ADEC3">
          <v:rect id="_x0000_i1032" style="width:0;height:1.5pt" o:hralign="center" o:hrstd="t" o:hr="t" fillcolor="#a0a0a0" stroked="f"/>
        </w:pict>
      </w:r>
    </w:p>
    <w:p w14:paraId="17B954CE" w14:textId="24CDC31F" w:rsidR="00113B28" w:rsidRDefault="00113B28" w:rsidP="001946B9">
      <w:pPr>
        <w:spacing w:line="480" w:lineRule="auto"/>
        <w:ind w:firstLine="0"/>
      </w:pPr>
      <w:r>
        <w:t xml:space="preserve">So that brings us to the </w:t>
      </w:r>
      <w:r w:rsidR="00D06E74">
        <w:t xml:space="preserve">music trivia </w:t>
      </w:r>
      <w:r>
        <w:t>section of our podcast</w:t>
      </w:r>
      <w:r w:rsidR="00D06E74">
        <w:t xml:space="preserve">. </w:t>
      </w:r>
      <w:r>
        <w:t>Tain – take it away!</w:t>
      </w:r>
    </w:p>
    <w:p w14:paraId="7FF060F3" w14:textId="26F51F65" w:rsidR="00395BE3" w:rsidRDefault="00D06E74" w:rsidP="007C3BA1">
      <w:pPr>
        <w:spacing w:line="480" w:lineRule="auto"/>
        <w:ind w:left="720" w:firstLine="0"/>
      </w:pPr>
      <w:r>
        <w:t xml:space="preserve">Given that Sen. Kennedy is from Macon, it seems only fitting to discuss music trivia relating to Macon. Now, we have </w:t>
      </w:r>
      <w:r w:rsidR="00074FF3">
        <w:t xml:space="preserve">previously recorded A BUNCH of trivia involving the Alman Brothers so we are not going to do too much with them today. </w:t>
      </w:r>
    </w:p>
    <w:p w14:paraId="48F84E01" w14:textId="249461D2" w:rsidR="00074FF3" w:rsidRDefault="00074FF3" w:rsidP="007C3BA1">
      <w:pPr>
        <w:spacing w:line="480" w:lineRule="auto"/>
        <w:ind w:left="720" w:firstLine="0"/>
      </w:pPr>
      <w:r>
        <w:t>With that said, let’s jump in to Macon music trivia</w:t>
      </w:r>
    </w:p>
    <w:p w14:paraId="0CFC17FD" w14:textId="18FE8C65" w:rsidR="00DE582C" w:rsidRDefault="00DE582C" w:rsidP="00DE582C">
      <w:pPr>
        <w:spacing w:line="480" w:lineRule="auto"/>
        <w:ind w:firstLine="0"/>
      </w:pPr>
      <w:r>
        <w:pict w14:anchorId="7CDF2E42">
          <v:rect id="_x0000_i1041" style="width:0;height:1.5pt" o:hralign="center" o:hrstd="t" o:hr="t" fillcolor="#a0a0a0" stroked="f"/>
        </w:pict>
      </w:r>
    </w:p>
    <w:p w14:paraId="6A525CF4" w14:textId="4035C523" w:rsidR="00DB7E62" w:rsidRDefault="002E2777" w:rsidP="00DB7E62">
      <w:pPr>
        <w:pStyle w:val="ListParagraph"/>
        <w:numPr>
          <w:ilvl w:val="0"/>
          <w:numId w:val="33"/>
        </w:numPr>
        <w:spacing w:line="480" w:lineRule="auto"/>
        <w:ind w:left="0" w:firstLine="0"/>
      </w:pPr>
      <w:r>
        <w:t xml:space="preserve">Macon obviously has a rich music tradition. Identify two soul music icons who were born in Macon. The first was born in 1932 and his given name at birth was Richard Wayne Penniman. </w:t>
      </w:r>
      <w:r w:rsidR="00561802">
        <w:t>He was truly iconic in the 1950’s. While he did not use his surname professionally, he definitely did use his first name. Guess this artist and we will move on to the second.</w:t>
      </w:r>
    </w:p>
    <w:p w14:paraId="194854FB" w14:textId="02792A3A" w:rsidR="00DE582C" w:rsidRDefault="00DE582C" w:rsidP="00DE582C">
      <w:pPr>
        <w:pStyle w:val="ListParagraph"/>
        <w:spacing w:line="480" w:lineRule="auto"/>
        <w:ind w:left="0" w:firstLine="0"/>
      </w:pPr>
      <w:r>
        <w:pict w14:anchorId="13F03DA2">
          <v:rect id="_x0000_i1042" style="width:0;height:1.5pt" o:hralign="center" o:bullet="t" o:hrstd="t" o:hr="t" fillcolor="#a0a0a0" stroked="f"/>
        </w:pict>
      </w:r>
    </w:p>
    <w:p w14:paraId="57005BC5" w14:textId="3D553960" w:rsidR="00DE582C" w:rsidRDefault="00561802" w:rsidP="00DE582C">
      <w:pPr>
        <w:pStyle w:val="ListParagraph"/>
        <w:numPr>
          <w:ilvl w:val="0"/>
          <w:numId w:val="34"/>
        </w:numPr>
        <w:spacing w:line="480" w:lineRule="auto"/>
      </w:pPr>
      <w:r>
        <w:t>Little Richard</w:t>
      </w:r>
    </w:p>
    <w:p w14:paraId="04B74820" w14:textId="7916E7C3" w:rsidR="00DE582C" w:rsidRDefault="00DE582C" w:rsidP="00DE582C">
      <w:pPr>
        <w:spacing w:line="480" w:lineRule="auto"/>
        <w:ind w:firstLine="0"/>
      </w:pPr>
      <w:r>
        <w:pict w14:anchorId="45EB9098">
          <v:rect id="_x0000_i1043" style="width:0;height:1.5pt" o:hralign="center" o:bullet="t" o:hrstd="t" o:hr="t" fillcolor="#a0a0a0" stroked="f"/>
        </w:pict>
      </w:r>
    </w:p>
    <w:p w14:paraId="30354FA8" w14:textId="4A0E7073" w:rsidR="00A817FB" w:rsidRDefault="00561802" w:rsidP="00DB7E62">
      <w:pPr>
        <w:pStyle w:val="ListParagraph"/>
        <w:numPr>
          <w:ilvl w:val="0"/>
          <w:numId w:val="33"/>
        </w:numPr>
        <w:spacing w:line="480" w:lineRule="auto"/>
        <w:ind w:left="0" w:firstLine="0"/>
      </w:pPr>
      <w:r>
        <w:t xml:space="preserve">The second artist is also an icon – in about the same time frame as the first one I just asked you about. </w:t>
      </w:r>
      <w:r w:rsidR="00BE51E2">
        <w:t xml:space="preserve">He was technically born on Dawson, Georgia (Terrell County), but his family moved to Macon when he was very young so Macon is widely accepted as his birthplace. This artist had </w:t>
      </w:r>
      <w:r w:rsidR="00335876">
        <w:t xml:space="preserve">quite </w:t>
      </w:r>
      <w:r w:rsidR="00BE51E2">
        <w:t xml:space="preserve">a few hits but the one that really set him apart as an artist was released in 1968, just before </w:t>
      </w:r>
      <w:r w:rsidR="00335876">
        <w:t xml:space="preserve">he tragically died in a plane crash. He was actually the songwriter for the song </w:t>
      </w:r>
      <w:r w:rsidR="00335876">
        <w:rPr>
          <w:i/>
          <w:iCs/>
        </w:rPr>
        <w:t>Respect</w:t>
      </w:r>
      <w:r w:rsidR="00335876">
        <w:t xml:space="preserve"> which was made famous by Aretha Franklin. Got this one?</w:t>
      </w:r>
    </w:p>
    <w:p w14:paraId="13E59A5D" w14:textId="078E0F3A" w:rsidR="00DE582C" w:rsidRDefault="00DE582C" w:rsidP="00DE582C">
      <w:pPr>
        <w:pStyle w:val="ListParagraph"/>
        <w:spacing w:line="480" w:lineRule="auto"/>
        <w:ind w:left="0" w:firstLine="0"/>
      </w:pPr>
      <w:r>
        <w:pict w14:anchorId="4638AE93">
          <v:rect id="_x0000_i1044" style="width:0;height:1.5pt" o:hralign="center" o:bullet="t" o:hrstd="t" o:hr="t" fillcolor="#a0a0a0" stroked="f"/>
        </w:pict>
      </w:r>
    </w:p>
    <w:p w14:paraId="21615041" w14:textId="567AAF41" w:rsidR="00DE582C" w:rsidRDefault="00335876" w:rsidP="00DE582C">
      <w:pPr>
        <w:pStyle w:val="ListParagraph"/>
        <w:numPr>
          <w:ilvl w:val="0"/>
          <w:numId w:val="35"/>
        </w:numPr>
        <w:spacing w:line="480" w:lineRule="auto"/>
      </w:pPr>
      <w:r>
        <w:t>Otis Redding</w:t>
      </w:r>
    </w:p>
    <w:p w14:paraId="2C8D6B3D" w14:textId="7B68003B" w:rsidR="00DE582C" w:rsidRDefault="00DE582C" w:rsidP="00DE582C">
      <w:pPr>
        <w:spacing w:line="480" w:lineRule="auto"/>
        <w:ind w:firstLine="0"/>
      </w:pPr>
      <w:r>
        <w:pict w14:anchorId="5B05750B">
          <v:rect id="_x0000_i1045" style="width:0;height:1.5pt" o:hralign="center" o:bullet="t" o:hrstd="t" o:hr="t" fillcolor="#a0a0a0" stroked="f"/>
        </w:pict>
      </w:r>
    </w:p>
    <w:p w14:paraId="3562EC96" w14:textId="38AE97AD" w:rsidR="00CF7757" w:rsidRDefault="00335876" w:rsidP="00CF7757">
      <w:pPr>
        <w:pStyle w:val="ListParagraph"/>
        <w:numPr>
          <w:ilvl w:val="0"/>
          <w:numId w:val="33"/>
        </w:numPr>
        <w:spacing w:line="480" w:lineRule="auto"/>
        <w:ind w:left="0" w:firstLine="0"/>
      </w:pPr>
      <w:r>
        <w:t>While Macon has a rich history in R&amp;B, there is also a current country artist from Macon.</w:t>
      </w:r>
      <w:r w:rsidR="00ED5FE4">
        <w:t xml:space="preserve"> This man was born in Macon in 1977. To date, 27 of his 38 singles have reached #1 on certain country charts. Fairly recently, he released a song that sparked some controversy called </w:t>
      </w:r>
      <w:r w:rsidR="00ED5FE4">
        <w:rPr>
          <w:i/>
          <w:iCs/>
        </w:rPr>
        <w:t>Try That in a Small Town.</w:t>
      </w:r>
      <w:r w:rsidR="00ED5FE4">
        <w:t xml:space="preserve"> </w:t>
      </w:r>
      <w:r w:rsidR="00900E26">
        <w:t>Can you guess this one?</w:t>
      </w:r>
    </w:p>
    <w:p w14:paraId="5E4401DD" w14:textId="67FEA15A" w:rsidR="00CF7757" w:rsidRDefault="00CF7757" w:rsidP="00CF7757">
      <w:pPr>
        <w:pStyle w:val="ListParagraph"/>
        <w:spacing w:line="480" w:lineRule="auto"/>
        <w:ind w:left="0" w:firstLine="0"/>
      </w:pPr>
      <w:r>
        <w:pict w14:anchorId="3EDAB92C">
          <v:rect id="_x0000_i1046" style="width:0;height:1.5pt" o:hralign="center" o:bullet="t" o:hrstd="t" o:hr="t" fillcolor="#a0a0a0" stroked="f"/>
        </w:pict>
      </w:r>
    </w:p>
    <w:p w14:paraId="74A910F6" w14:textId="0A6B527A" w:rsidR="00CF7757" w:rsidRDefault="00900E26" w:rsidP="00CF7757">
      <w:pPr>
        <w:pStyle w:val="ListParagraph"/>
        <w:numPr>
          <w:ilvl w:val="0"/>
          <w:numId w:val="36"/>
        </w:numPr>
        <w:spacing w:line="480" w:lineRule="auto"/>
      </w:pPr>
      <w:r>
        <w:t>Jason Aldean</w:t>
      </w:r>
    </w:p>
    <w:p w14:paraId="419028D8" w14:textId="5F3C20DA" w:rsidR="00B17C10" w:rsidRDefault="00B17C10" w:rsidP="00B17C10">
      <w:pPr>
        <w:spacing w:line="480" w:lineRule="auto"/>
        <w:ind w:firstLine="0"/>
      </w:pPr>
      <w:r>
        <w:pict w14:anchorId="1C68100A">
          <v:rect id="_x0000_i1047" style="width:0;height:1.5pt" o:hralign="center" o:bullet="t" o:hrstd="t" o:hr="t" fillcolor="#a0a0a0" stroked="f"/>
        </w:pict>
      </w:r>
    </w:p>
    <w:p w14:paraId="4B54E073" w14:textId="56CB9FCA" w:rsidR="00B17C10" w:rsidRDefault="00900E26" w:rsidP="00B17C10">
      <w:pPr>
        <w:pStyle w:val="ListParagraph"/>
        <w:numPr>
          <w:ilvl w:val="0"/>
          <w:numId w:val="33"/>
        </w:numPr>
        <w:spacing w:line="480" w:lineRule="auto"/>
        <w:ind w:left="0" w:firstLine="0"/>
      </w:pPr>
      <w:r>
        <w:t>I said we were not going to focus on the Allman Brothers but it begs a question – were the Allman Brothers from Macon?</w:t>
      </w:r>
    </w:p>
    <w:p w14:paraId="792BBA72" w14:textId="3DD9F6D0" w:rsidR="00B17C10" w:rsidRDefault="00B17C10" w:rsidP="00B17C10">
      <w:pPr>
        <w:pStyle w:val="ListParagraph"/>
        <w:spacing w:line="480" w:lineRule="auto"/>
        <w:ind w:left="0" w:firstLine="0"/>
      </w:pPr>
      <w:r>
        <w:pict w14:anchorId="477DBD74">
          <v:rect id="_x0000_i1048" style="width:0;height:1.5pt" o:hralign="center" o:bullet="t" o:hrstd="t" o:hr="t" fillcolor="#a0a0a0" stroked="f"/>
        </w:pict>
      </w:r>
    </w:p>
    <w:p w14:paraId="07B216EE" w14:textId="5FA78EB3" w:rsidR="00B17C10" w:rsidRDefault="00900E26" w:rsidP="00B17C10">
      <w:pPr>
        <w:pStyle w:val="ListParagraph"/>
        <w:numPr>
          <w:ilvl w:val="0"/>
          <w:numId w:val="37"/>
        </w:numPr>
        <w:spacing w:line="480" w:lineRule="auto"/>
      </w:pPr>
      <w:r>
        <w:t xml:space="preserve">No, they are from </w:t>
      </w:r>
      <w:r w:rsidR="00D00610">
        <w:t xml:space="preserve">Nashville but moved to Jacksonville at a young age. But one of the founding members was from Macon – Drummer Jaimoe </w:t>
      </w:r>
    </w:p>
    <w:p w14:paraId="3C0BE05C" w14:textId="3E4C0B3A" w:rsidR="00B17C10" w:rsidRDefault="00B17C10" w:rsidP="00B17C10">
      <w:pPr>
        <w:spacing w:line="480" w:lineRule="auto"/>
        <w:ind w:firstLine="0"/>
      </w:pPr>
      <w:r>
        <w:pict w14:anchorId="5C798E11">
          <v:rect id="_x0000_i1049" style="width:0;height:1.5pt" o:hralign="center" o:bullet="t" o:hrstd="t" o:hr="t" fillcolor="#a0a0a0" stroked="f"/>
        </w:pict>
      </w:r>
    </w:p>
    <w:p w14:paraId="655E57D1" w14:textId="673692BA" w:rsidR="00B17C10" w:rsidRDefault="00D00610" w:rsidP="00B17C10">
      <w:pPr>
        <w:pStyle w:val="ListParagraph"/>
        <w:numPr>
          <w:ilvl w:val="0"/>
          <w:numId w:val="33"/>
        </w:numPr>
        <w:spacing w:line="480" w:lineRule="auto"/>
        <w:ind w:left="0" w:firstLine="0"/>
      </w:pPr>
      <w:r>
        <w:t>Ok, I have completely mislead everyone – I am asking one last Allman Brothers question. In an interview, Greg</w:t>
      </w:r>
      <w:r w:rsidR="00EA749E">
        <w:t>g</w:t>
      </w:r>
      <w:r>
        <w:t xml:space="preserve"> Allman </w:t>
      </w:r>
      <w:r w:rsidR="00EA749E">
        <w:t xml:space="preserve">told the interviewer of how the name for the song </w:t>
      </w:r>
      <w:r w:rsidR="00EA749E">
        <w:rPr>
          <w:i/>
          <w:iCs/>
        </w:rPr>
        <w:t>Melissa</w:t>
      </w:r>
      <w:r w:rsidR="00EA749E">
        <w:t xml:space="preserve"> came to be. He wrote the song but was missing the woman’s name. It needed to be three syllables. Do you know how he came up with the name </w:t>
      </w:r>
      <w:r w:rsidR="00EA749E">
        <w:rPr>
          <w:i/>
          <w:iCs/>
        </w:rPr>
        <w:t>Melissa</w:t>
      </w:r>
      <w:r w:rsidR="00EA749E">
        <w:t>?</w:t>
      </w:r>
    </w:p>
    <w:p w14:paraId="1E677ABE" w14:textId="3CED2ED9" w:rsidR="00B17C10" w:rsidRDefault="00B17C10" w:rsidP="00B17C10">
      <w:pPr>
        <w:pStyle w:val="ListParagraph"/>
        <w:spacing w:line="480" w:lineRule="auto"/>
        <w:ind w:left="0" w:firstLine="0"/>
      </w:pPr>
      <w:r>
        <w:pict w14:anchorId="27713439">
          <v:rect id="_x0000_i1050" style="width:0;height:1.5pt" o:hralign="center" o:bullet="t" o:hrstd="t" o:hr="t" fillcolor="#a0a0a0" stroked="f"/>
        </w:pict>
      </w:r>
    </w:p>
    <w:p w14:paraId="76CDFE4C" w14:textId="3EB91EFC" w:rsidR="00B17C10" w:rsidRDefault="00EA749E" w:rsidP="00B17C10">
      <w:pPr>
        <w:pStyle w:val="ListParagraph"/>
        <w:numPr>
          <w:ilvl w:val="0"/>
          <w:numId w:val="38"/>
        </w:numPr>
        <w:spacing w:line="480" w:lineRule="auto"/>
      </w:pPr>
      <w:r>
        <w:t xml:space="preserve">Grocery store – he had the song written but was missing the name – the song was about a fictitious woman so he did not have anything to rely upon. He had been working through all sorts of names and none seemed to fit. There was another lady shopping in the store and she had a female child that was running around like a crazy person. The lady lost sight of the child and called out her name, Melissa. Allman </w:t>
      </w:r>
      <w:r w:rsidR="00FD29B7">
        <w:t>heard it and immediately knew that was it. The rest is history.</w:t>
      </w:r>
    </w:p>
    <w:p w14:paraId="229B6E5C" w14:textId="7BC59B7D" w:rsidR="00C71C1D" w:rsidRDefault="00000000" w:rsidP="00113B28">
      <w:pPr>
        <w:spacing w:line="480" w:lineRule="auto"/>
        <w:ind w:firstLine="0"/>
        <w:rPr>
          <w:b/>
        </w:rPr>
      </w:pPr>
      <w:r>
        <w:pict w14:anchorId="4E1AF8BF">
          <v:rect id="_x0000_i1037" style="width:0;height:1.5pt" o:hralign="center" o:hrstd="t" o:hr="t" fillcolor="#a0a0a0" stroked="f"/>
        </w:pict>
      </w:r>
    </w:p>
    <w:p w14:paraId="336E73DB" w14:textId="2AC58693" w:rsidR="00EF244B" w:rsidRDefault="00C71C1D" w:rsidP="00113B28">
      <w:pPr>
        <w:spacing w:line="480" w:lineRule="auto"/>
        <w:ind w:firstLine="0"/>
      </w:pPr>
      <w:r>
        <w:t>Thank you for listening and remember</w:t>
      </w:r>
      <w:r w:rsidR="00FD29B7">
        <w:t xml:space="preserve"> make a wish if you ever look at a clock and it is 11:11</w:t>
      </w:r>
      <w:r w:rsidR="000231A3">
        <w:t>.</w:t>
      </w:r>
    </w:p>
    <w:p w14:paraId="6C67ADCD" w14:textId="77777777" w:rsidR="00EF244B" w:rsidRPr="00EF244B" w:rsidRDefault="00EF244B" w:rsidP="00EF244B">
      <w:pPr>
        <w:spacing w:after="0" w:line="240" w:lineRule="auto"/>
        <w:ind w:firstLine="0"/>
        <w:rPr>
          <w:rFonts w:eastAsia="Calibri"/>
          <w:b/>
          <w:sz w:val="24"/>
        </w:rPr>
      </w:pPr>
    </w:p>
    <w:p w14:paraId="53867BB1" w14:textId="50658363" w:rsidR="00F207BB" w:rsidRPr="00F207BB" w:rsidRDefault="00F207BB" w:rsidP="00F207BB">
      <w:pPr>
        <w:spacing w:line="480" w:lineRule="auto"/>
      </w:pPr>
    </w:p>
    <w:p w14:paraId="070CB187" w14:textId="77777777" w:rsidR="00F207BB" w:rsidRDefault="00F207BB" w:rsidP="00F207BB">
      <w:pPr>
        <w:spacing w:line="480" w:lineRule="auto"/>
      </w:pPr>
    </w:p>
    <w:p w14:paraId="0D03487C" w14:textId="77777777" w:rsidR="00F207BB" w:rsidRDefault="00F207BB" w:rsidP="00F207BB">
      <w:pPr>
        <w:spacing w:line="480" w:lineRule="auto"/>
      </w:pPr>
    </w:p>
    <w:p w14:paraId="5200789D" w14:textId="77777777" w:rsidR="00F207BB" w:rsidRDefault="00F207BB" w:rsidP="00F207BB">
      <w:pPr>
        <w:spacing w:line="480" w:lineRule="auto"/>
      </w:pPr>
    </w:p>
    <w:p w14:paraId="77200862" w14:textId="77777777" w:rsidR="00F207BB" w:rsidRDefault="00F207BB" w:rsidP="00F207BB">
      <w:pPr>
        <w:spacing w:line="480" w:lineRule="auto"/>
      </w:pPr>
    </w:p>
    <w:p w14:paraId="22EE8047" w14:textId="77777777" w:rsidR="00F207BB" w:rsidRDefault="00F207BB" w:rsidP="00F207BB">
      <w:pPr>
        <w:spacing w:line="480" w:lineRule="auto"/>
      </w:pPr>
    </w:p>
    <w:p w14:paraId="32BBF431" w14:textId="77777777" w:rsidR="00F207BB" w:rsidRDefault="00F207BB" w:rsidP="00F207BB">
      <w:pPr>
        <w:spacing w:line="480" w:lineRule="auto"/>
      </w:pPr>
    </w:p>
    <w:p w14:paraId="6F93D1D1" w14:textId="77777777" w:rsidR="00F207BB" w:rsidRDefault="00F207BB" w:rsidP="00F207BB">
      <w:pPr>
        <w:spacing w:line="480" w:lineRule="auto"/>
      </w:pPr>
    </w:p>
    <w:p w14:paraId="14E52CD9" w14:textId="77777777" w:rsidR="00F207BB" w:rsidRDefault="00F207BB" w:rsidP="00F207BB">
      <w:pPr>
        <w:spacing w:line="480" w:lineRule="auto"/>
      </w:pPr>
    </w:p>
    <w:p w14:paraId="36F6464B" w14:textId="77777777" w:rsidR="00F207BB" w:rsidRDefault="00F207BB" w:rsidP="00F207BB">
      <w:pPr>
        <w:spacing w:line="480" w:lineRule="auto"/>
      </w:pPr>
    </w:p>
    <w:p w14:paraId="20F36D56" w14:textId="77777777" w:rsidR="00F207BB" w:rsidRDefault="00F207BB" w:rsidP="00F207BB">
      <w:pPr>
        <w:spacing w:line="480" w:lineRule="auto"/>
      </w:pPr>
    </w:p>
    <w:sectPr w:rsidR="00F207BB">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A941E" w14:textId="77777777" w:rsidR="003F47BD" w:rsidRDefault="003F47BD" w:rsidP="003F5555">
      <w:pPr>
        <w:spacing w:after="0" w:line="240" w:lineRule="auto"/>
      </w:pPr>
      <w:r>
        <w:separator/>
      </w:r>
    </w:p>
  </w:endnote>
  <w:endnote w:type="continuationSeparator" w:id="0">
    <w:p w14:paraId="6CFF4925" w14:textId="77777777" w:rsidR="003F47BD" w:rsidRDefault="003F47BD" w:rsidP="003F5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58D84" w14:textId="77777777" w:rsidR="00396D68" w:rsidRDefault="00396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4325F" w14:textId="77777777" w:rsidR="004C4691" w:rsidRDefault="004C4691" w:rsidP="00203CFD">
    <w:pPr>
      <w:pStyle w:val="Footer"/>
      <w:rPr>
        <w:b w:val="0"/>
        <w:szCs w:val="20"/>
      </w:rPr>
    </w:pPr>
  </w:p>
  <w:p w14:paraId="2E27172A" w14:textId="7766D120" w:rsidR="004C4691" w:rsidRDefault="00AE2226" w:rsidP="00203CFD">
    <w:pPr>
      <w:pStyle w:val="Footer"/>
      <w:rPr>
        <w:szCs w:val="20"/>
      </w:rPr>
    </w:pPr>
    <w:r>
      <w:rPr>
        <w:szCs w:val="20"/>
      </w:rPr>
      <w:t>GEORGIA TORT REFORM BILL-</w:t>
    </w:r>
    <w:r w:rsidR="00396D68">
      <w:rPr>
        <w:szCs w:val="20"/>
      </w:rPr>
      <w:t xml:space="preserve"> EPISODE NOTES</w:t>
    </w:r>
  </w:p>
  <w:p w14:paraId="2CB06520" w14:textId="22DD00F3" w:rsidR="004C4691" w:rsidRDefault="004C4691" w:rsidP="00203CFD">
    <w:pPr>
      <w:pStyle w:val="Footer"/>
      <w:rPr>
        <w:b w:val="0"/>
        <w:szCs w:val="20"/>
      </w:rPr>
    </w:pPr>
    <w:r>
      <w:rPr>
        <w:szCs w:val="20"/>
      </w:rPr>
      <w:t xml:space="preserve">LAST UPDATED </w:t>
    </w:r>
    <w:r w:rsidR="00396D68">
      <w:rPr>
        <w:szCs w:val="20"/>
      </w:rPr>
      <w:t>4</w:t>
    </w:r>
    <w:r>
      <w:rPr>
        <w:szCs w:val="20"/>
      </w:rPr>
      <w:t>/2025</w:t>
    </w:r>
  </w:p>
  <w:p w14:paraId="06243F51" w14:textId="77777777" w:rsidR="004C4691" w:rsidRDefault="004C4691" w:rsidP="00203CFD">
    <w:pPr>
      <w:pStyle w:val="Footer"/>
    </w:pPr>
    <w:r>
      <w:rPr>
        <w:szCs w:val="20"/>
      </w:rPr>
      <w:t xml:space="preserve">PAGE </w:t>
    </w:r>
    <w:r>
      <w:rPr>
        <w:b w:val="0"/>
        <w:szCs w:val="20"/>
      </w:rPr>
      <w:fldChar w:fldCharType="begin"/>
    </w:r>
    <w:r>
      <w:rPr>
        <w:szCs w:val="20"/>
      </w:rPr>
      <w:instrText xml:space="preserve"> PAGE  \* Arabic  \* MERGEFORMAT </w:instrText>
    </w:r>
    <w:r>
      <w:rPr>
        <w:b w:val="0"/>
        <w:szCs w:val="20"/>
      </w:rPr>
      <w:fldChar w:fldCharType="separate"/>
    </w:r>
    <w:r w:rsidR="00360FE1">
      <w:rPr>
        <w:noProof/>
        <w:szCs w:val="20"/>
      </w:rPr>
      <w:t>13</w:t>
    </w:r>
    <w:r>
      <w:rPr>
        <w:b w:val="0"/>
        <w:szCs w:val="20"/>
      </w:rPr>
      <w:fldChar w:fldCharType="end"/>
    </w:r>
    <w:r>
      <w:rPr>
        <w:szCs w:val="20"/>
      </w:rPr>
      <w:t xml:space="preserve"> OF </w:t>
    </w:r>
    <w:r>
      <w:rPr>
        <w:b w:val="0"/>
        <w:szCs w:val="20"/>
      </w:rPr>
      <w:fldChar w:fldCharType="begin"/>
    </w:r>
    <w:r>
      <w:rPr>
        <w:szCs w:val="20"/>
      </w:rPr>
      <w:instrText xml:space="preserve"> NUMPAGES  \* Arabic  \* MERGEFORMAT </w:instrText>
    </w:r>
    <w:r>
      <w:rPr>
        <w:b w:val="0"/>
        <w:szCs w:val="20"/>
      </w:rPr>
      <w:fldChar w:fldCharType="separate"/>
    </w:r>
    <w:r w:rsidR="00360FE1">
      <w:rPr>
        <w:noProof/>
        <w:szCs w:val="20"/>
      </w:rPr>
      <w:t>13</w:t>
    </w:r>
    <w:r>
      <w:rPr>
        <w:b w:val="0"/>
        <w:szCs w:val="20"/>
      </w:rPr>
      <w:fldChar w:fldCharType="end"/>
    </w:r>
  </w:p>
  <w:p w14:paraId="379DACDD" w14:textId="77777777" w:rsidR="004C4691" w:rsidRDefault="004C46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BDBEC" w14:textId="77777777" w:rsidR="00396D68" w:rsidRDefault="00396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85CEE" w14:textId="77777777" w:rsidR="003F47BD" w:rsidRDefault="003F47BD" w:rsidP="003F5555">
      <w:pPr>
        <w:spacing w:after="0" w:line="240" w:lineRule="auto"/>
      </w:pPr>
      <w:r>
        <w:separator/>
      </w:r>
    </w:p>
  </w:footnote>
  <w:footnote w:type="continuationSeparator" w:id="0">
    <w:p w14:paraId="6D1DA9D5" w14:textId="77777777" w:rsidR="003F47BD" w:rsidRDefault="003F47BD" w:rsidP="003F5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86472" w14:textId="77777777" w:rsidR="00396D68" w:rsidRDefault="00396D68">
    <w:pPr>
      <w:pStyle w:val="Header"/>
      <w:framePr w:wrap="notBesid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82E9" w14:textId="77777777" w:rsidR="00396D68" w:rsidRDefault="00396D68">
    <w:pPr>
      <w:pStyle w:val="Header"/>
      <w:framePr w:wrap="notBesid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696BC" w14:textId="77777777" w:rsidR="00396D68" w:rsidRDefault="00396D68">
    <w:pPr>
      <w:pStyle w:val="Header"/>
      <w:framePr w:wrap="notBesid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2355"/>
    <w:multiLevelType w:val="multilevel"/>
    <w:tmpl w:val="C75A3C70"/>
    <w:styleLink w:val="JordiesClass"/>
    <w:lvl w:ilvl="0">
      <w:start w:val="1"/>
      <w:numFmt w:val="decimal"/>
      <w:lvlText w:val="%1)"/>
      <w:lvlJc w:val="left"/>
      <w:pPr>
        <w:tabs>
          <w:tab w:val="num" w:pos="144"/>
        </w:tabs>
        <w:ind w:left="0" w:firstLine="0"/>
      </w:pPr>
      <w:rPr>
        <w:rFonts w:ascii="Times New Roman" w:hAnsi="Times New Roman"/>
        <w:color w:val="auto"/>
        <w:sz w:val="28"/>
      </w:rPr>
    </w:lvl>
    <w:lvl w:ilvl="1">
      <w:start w:val="1"/>
      <w:numFmt w:val="lowerLetter"/>
      <w:lvlText w:val="%2)"/>
      <w:lvlJc w:val="left"/>
      <w:pPr>
        <w:tabs>
          <w:tab w:val="num" w:pos="360"/>
        </w:tabs>
        <w:ind w:left="360" w:firstLine="0"/>
      </w:pPr>
      <w:rPr>
        <w:rFonts w:hint="default"/>
      </w:rPr>
    </w:lvl>
    <w:lvl w:ilvl="2">
      <w:start w:val="1"/>
      <w:numFmt w:val="lowerRoman"/>
      <w:lvlText w:val="%3)"/>
      <w:lvlJc w:val="left"/>
      <w:pPr>
        <w:tabs>
          <w:tab w:val="num" w:pos="720"/>
        </w:tabs>
        <w:ind w:left="720" w:firstLine="0"/>
      </w:pPr>
      <w:rPr>
        <w:rFonts w:hint="default"/>
      </w:rPr>
    </w:lvl>
    <w:lvl w:ilvl="3">
      <w:start w:val="1"/>
      <w:numFmt w:val="decimal"/>
      <w:lvlText w:val="(%4)"/>
      <w:lvlJc w:val="left"/>
      <w:pPr>
        <w:tabs>
          <w:tab w:val="num" w:pos="1080"/>
        </w:tabs>
        <w:ind w:left="1080" w:firstLine="0"/>
      </w:pPr>
      <w:rPr>
        <w:rFonts w:hint="default"/>
      </w:rPr>
    </w:lvl>
    <w:lvl w:ilvl="4">
      <w:start w:val="1"/>
      <w:numFmt w:val="lowerLetter"/>
      <w:lvlText w:val="(%5)"/>
      <w:lvlJc w:val="left"/>
      <w:pPr>
        <w:tabs>
          <w:tab w:val="num" w:pos="1440"/>
        </w:tabs>
        <w:ind w:left="144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D80C39"/>
    <w:multiLevelType w:val="hybridMultilevel"/>
    <w:tmpl w:val="7F3A3228"/>
    <w:lvl w:ilvl="0" w:tplc="FFC60594">
      <w:start w:val="1"/>
      <w:numFmt w:val="decimal"/>
      <w:lvlText w:val="%1)"/>
      <w:lvlJc w:val="left"/>
      <w:pPr>
        <w:ind w:left="117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EF4A9F"/>
    <w:multiLevelType w:val="multilevel"/>
    <w:tmpl w:val="008C5D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5F958AC"/>
    <w:multiLevelType w:val="multilevel"/>
    <w:tmpl w:val="DDDA7E38"/>
    <w:lvl w:ilvl="0">
      <w:start w:val="1"/>
      <w:numFmt w:val="decimal"/>
      <w:lvlText w:val="%1)"/>
      <w:lvlJc w:val="left"/>
      <w:pPr>
        <w:ind w:left="432" w:hanging="432"/>
      </w:pPr>
      <w:rPr>
        <w:rFonts w:ascii="Times New Roman" w:hAnsi="Times New Roman" w:hint="default"/>
        <w:b/>
        <w:i w:val="0"/>
        <w:color w:val="auto"/>
        <w:sz w:val="28"/>
      </w:rPr>
    </w:lvl>
    <w:lvl w:ilvl="1">
      <w:start w:val="1"/>
      <w:numFmt w:val="lowerLetter"/>
      <w:lvlText w:val="%2)"/>
      <w:lvlJc w:val="left"/>
      <w:pPr>
        <w:ind w:left="792" w:hanging="432"/>
      </w:pPr>
      <w:rPr>
        <w:rFonts w:ascii="Times New Roman" w:hAnsi="Times New Roman" w:hint="default"/>
        <w:b/>
        <w:i w:val="0"/>
        <w:color w:val="auto"/>
        <w:sz w:val="28"/>
      </w:rPr>
    </w:lvl>
    <w:lvl w:ilvl="2">
      <w:start w:val="1"/>
      <w:numFmt w:val="lowerRoman"/>
      <w:lvlText w:val="%3)"/>
      <w:lvlJc w:val="left"/>
      <w:pPr>
        <w:ind w:left="1152" w:hanging="432"/>
      </w:pPr>
      <w:rPr>
        <w:rFonts w:ascii="Times New Roman" w:hAnsi="Times New Roman" w:hint="default"/>
        <w:b/>
        <w:i w:val="0"/>
        <w:color w:val="auto"/>
        <w:sz w:val="28"/>
      </w:rPr>
    </w:lvl>
    <w:lvl w:ilvl="3">
      <w:start w:val="1"/>
      <w:numFmt w:val="decimal"/>
      <w:lvlText w:val="(%4)"/>
      <w:lvlJc w:val="left"/>
      <w:pPr>
        <w:ind w:left="1512" w:hanging="432"/>
      </w:pPr>
      <w:rPr>
        <w:rFonts w:ascii="Times New Roman" w:hAnsi="Times New Roman" w:hint="default"/>
        <w:b/>
        <w:i w:val="0"/>
        <w:color w:val="auto"/>
        <w:sz w:val="28"/>
      </w:rPr>
    </w:lvl>
    <w:lvl w:ilvl="4">
      <w:start w:val="1"/>
      <w:numFmt w:val="lowerLetter"/>
      <w:lvlText w:val="(%5)"/>
      <w:lvlJc w:val="left"/>
      <w:pPr>
        <w:ind w:left="1872" w:hanging="432"/>
      </w:pPr>
      <w:rPr>
        <w:rFonts w:hint="default"/>
      </w:rPr>
    </w:lvl>
    <w:lvl w:ilvl="5">
      <w:start w:val="1"/>
      <w:numFmt w:val="lowerRoman"/>
      <w:lvlText w:val="(%6)"/>
      <w:lvlJc w:val="left"/>
      <w:pPr>
        <w:ind w:left="2232"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2952" w:hanging="432"/>
      </w:pPr>
      <w:rPr>
        <w:rFonts w:hint="default"/>
      </w:rPr>
    </w:lvl>
    <w:lvl w:ilvl="8">
      <w:start w:val="1"/>
      <w:numFmt w:val="lowerRoman"/>
      <w:lvlText w:val="%9."/>
      <w:lvlJc w:val="left"/>
      <w:pPr>
        <w:ind w:left="3312" w:hanging="432"/>
      </w:pPr>
      <w:rPr>
        <w:rFonts w:hint="default"/>
      </w:rPr>
    </w:lvl>
  </w:abstractNum>
  <w:abstractNum w:abstractNumId="4" w15:restartNumberingAfterBreak="0">
    <w:nsid w:val="061F7D34"/>
    <w:multiLevelType w:val="hybridMultilevel"/>
    <w:tmpl w:val="1312F42E"/>
    <w:lvl w:ilvl="0" w:tplc="A6C2F3B6">
      <w:start w:val="1"/>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3545F3"/>
    <w:multiLevelType w:val="hybridMultilevel"/>
    <w:tmpl w:val="98323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6E7F74"/>
    <w:multiLevelType w:val="multilevel"/>
    <w:tmpl w:val="F0A80EEE"/>
    <w:styleLink w:val="BigPaper"/>
    <w:lvl w:ilvl="0">
      <w:start w:val="1"/>
      <w:numFmt w:val="decimal"/>
      <w:lvlText w:val="%1.0"/>
      <w:lvlJc w:val="left"/>
      <w:pPr>
        <w:ind w:left="360" w:hanging="360"/>
      </w:pPr>
      <w:rPr>
        <w:rFonts w:ascii="Times New Roman" w:hAnsi="Times New Roman" w:hint="default"/>
        <w:b/>
        <w:bCs/>
        <w:i w:val="0"/>
        <w:iCs w:val="0"/>
        <w:caps/>
        <w:smallCaps w:val="0"/>
        <w:strike w:val="0"/>
        <w:dstrike w:val="0"/>
        <w:outline w:val="0"/>
        <w:shadow w:val="0"/>
        <w:emboss w:val="0"/>
        <w:imprint w:val="0"/>
        <w:vanish w:val="0"/>
        <w:color w:val="auto"/>
        <w:spacing w:val="0"/>
        <w:kern w:val="0"/>
        <w:position w:val="0"/>
        <w:sz w:val="28"/>
        <w:effect w:val="none"/>
        <w:vertAlign w:val="baseline"/>
        <w:em w:val="none"/>
        <w14:ligatures w14:val="none"/>
        <w14:numForm w14:val="default"/>
        <w14:numSpacing w14:val="default"/>
        <w14:stylisticSets/>
        <w14:cntxtAlts w14:val="0"/>
      </w:rPr>
    </w:lvl>
    <w:lvl w:ilvl="1">
      <w:start w:val="1"/>
      <w:numFmt w:val="decimal"/>
      <w:isLgl/>
      <w:suff w:val="space"/>
      <w:lvlText w:val="%2.1"/>
      <w:lvlJc w:val="left"/>
      <w:pPr>
        <w:ind w:left="1080" w:firstLine="0"/>
      </w:pPr>
      <w:rPr>
        <w:rFonts w:ascii="Times New Roman" w:hAnsi="Times New Roman" w:hint="default"/>
        <w:b/>
        <w:i w:val="0"/>
        <w:caps/>
        <w:strike w:val="0"/>
        <w:dstrike w:val="0"/>
        <w:vanish w:val="0"/>
        <w:color w:val="auto"/>
        <w:sz w:val="24"/>
        <w:vertAlign w:val="baseline"/>
      </w:rPr>
    </w:lvl>
    <w:lvl w:ilvl="2">
      <w:start w:val="1"/>
      <w:numFmt w:val="decimal"/>
      <w:isLgl/>
      <w:suff w:val="space"/>
      <w:lvlText w:val="%3.1.1"/>
      <w:lvlJc w:val="left"/>
      <w:pPr>
        <w:ind w:left="0" w:firstLine="0"/>
      </w:pPr>
      <w:rPr>
        <w:rFonts w:ascii="Times New Roman" w:hAnsi="Times New Roman" w:hint="default"/>
        <w:b/>
        <w:i w:val="0"/>
        <w:caps/>
        <w:strike w:val="0"/>
        <w:dstrike w:val="0"/>
        <w:vanish w:val="0"/>
        <w:color w:val="auto"/>
        <w:sz w:val="24"/>
        <w:vertAlign w:val="baseline"/>
      </w:rPr>
    </w:lvl>
    <w:lvl w:ilvl="3">
      <w:start w:val="1"/>
      <w:numFmt w:val="decimal"/>
      <w:lvlText w:val="(%4)"/>
      <w:lvlJc w:val="left"/>
      <w:pPr>
        <w:tabs>
          <w:tab w:val="num" w:pos="576"/>
        </w:tabs>
        <w:ind w:left="0" w:firstLine="0"/>
      </w:pPr>
      <w:rPr>
        <w:rFonts w:hint="default"/>
      </w:rPr>
    </w:lvl>
    <w:lvl w:ilvl="4">
      <w:start w:val="1"/>
      <w:numFmt w:val="lowerLetter"/>
      <w:lvlText w:val="(%5)"/>
      <w:lvlJc w:val="left"/>
      <w:pPr>
        <w:tabs>
          <w:tab w:val="num" w:pos="576"/>
        </w:tabs>
        <w:ind w:left="0" w:firstLine="0"/>
      </w:pPr>
      <w:rPr>
        <w:rFonts w:hint="default"/>
      </w:rPr>
    </w:lvl>
    <w:lvl w:ilvl="5">
      <w:start w:val="1"/>
      <w:numFmt w:val="lowerRoman"/>
      <w:lvlText w:val="(%6)"/>
      <w:lvlJc w:val="left"/>
      <w:pPr>
        <w:tabs>
          <w:tab w:val="num" w:pos="576"/>
        </w:tabs>
        <w:ind w:left="0" w:firstLine="0"/>
      </w:pPr>
      <w:rPr>
        <w:rFonts w:hint="default"/>
      </w:rPr>
    </w:lvl>
    <w:lvl w:ilvl="6">
      <w:start w:val="1"/>
      <w:numFmt w:val="decimal"/>
      <w:lvlText w:val="%7."/>
      <w:lvlJc w:val="left"/>
      <w:pPr>
        <w:tabs>
          <w:tab w:val="num" w:pos="576"/>
        </w:tabs>
        <w:ind w:left="0" w:firstLine="0"/>
      </w:pPr>
      <w:rPr>
        <w:rFonts w:hint="default"/>
      </w:rPr>
    </w:lvl>
    <w:lvl w:ilvl="7">
      <w:start w:val="1"/>
      <w:numFmt w:val="lowerLetter"/>
      <w:lvlText w:val="%8."/>
      <w:lvlJc w:val="left"/>
      <w:pPr>
        <w:tabs>
          <w:tab w:val="num" w:pos="576"/>
        </w:tabs>
        <w:ind w:left="0" w:firstLine="0"/>
      </w:pPr>
      <w:rPr>
        <w:rFonts w:hint="default"/>
      </w:rPr>
    </w:lvl>
    <w:lvl w:ilvl="8">
      <w:start w:val="1"/>
      <w:numFmt w:val="lowerRoman"/>
      <w:lvlText w:val="%9."/>
      <w:lvlJc w:val="left"/>
      <w:pPr>
        <w:tabs>
          <w:tab w:val="num" w:pos="576"/>
        </w:tabs>
        <w:ind w:left="0" w:firstLine="0"/>
      </w:pPr>
      <w:rPr>
        <w:rFonts w:hint="default"/>
      </w:rPr>
    </w:lvl>
  </w:abstractNum>
  <w:abstractNum w:abstractNumId="7" w15:restartNumberingAfterBreak="0">
    <w:nsid w:val="0A3B32B0"/>
    <w:multiLevelType w:val="multilevel"/>
    <w:tmpl w:val="DDDA7E38"/>
    <w:lvl w:ilvl="0">
      <w:start w:val="1"/>
      <w:numFmt w:val="decimal"/>
      <w:lvlText w:val="%1)"/>
      <w:lvlJc w:val="left"/>
      <w:pPr>
        <w:ind w:left="432" w:hanging="432"/>
      </w:pPr>
      <w:rPr>
        <w:rFonts w:ascii="Times New Roman" w:hAnsi="Times New Roman" w:hint="default"/>
        <w:b/>
        <w:i w:val="0"/>
        <w:color w:val="auto"/>
        <w:sz w:val="28"/>
      </w:rPr>
    </w:lvl>
    <w:lvl w:ilvl="1">
      <w:start w:val="1"/>
      <w:numFmt w:val="lowerLetter"/>
      <w:lvlText w:val="%2)"/>
      <w:lvlJc w:val="left"/>
      <w:pPr>
        <w:ind w:left="792" w:hanging="432"/>
      </w:pPr>
      <w:rPr>
        <w:rFonts w:ascii="Times New Roman" w:hAnsi="Times New Roman" w:hint="default"/>
        <w:b/>
        <w:i w:val="0"/>
        <w:color w:val="auto"/>
        <w:sz w:val="28"/>
      </w:rPr>
    </w:lvl>
    <w:lvl w:ilvl="2">
      <w:start w:val="1"/>
      <w:numFmt w:val="lowerRoman"/>
      <w:lvlText w:val="%3)"/>
      <w:lvlJc w:val="left"/>
      <w:pPr>
        <w:ind w:left="1152" w:hanging="432"/>
      </w:pPr>
      <w:rPr>
        <w:rFonts w:ascii="Times New Roman" w:hAnsi="Times New Roman" w:hint="default"/>
        <w:b/>
        <w:i w:val="0"/>
        <w:color w:val="auto"/>
        <w:sz w:val="28"/>
      </w:rPr>
    </w:lvl>
    <w:lvl w:ilvl="3">
      <w:start w:val="1"/>
      <w:numFmt w:val="decimal"/>
      <w:lvlText w:val="(%4)"/>
      <w:lvlJc w:val="left"/>
      <w:pPr>
        <w:ind w:left="1512" w:hanging="432"/>
      </w:pPr>
      <w:rPr>
        <w:rFonts w:ascii="Times New Roman" w:hAnsi="Times New Roman" w:hint="default"/>
        <w:b/>
        <w:i w:val="0"/>
        <w:color w:val="auto"/>
        <w:sz w:val="28"/>
      </w:rPr>
    </w:lvl>
    <w:lvl w:ilvl="4">
      <w:start w:val="1"/>
      <w:numFmt w:val="lowerLetter"/>
      <w:lvlText w:val="(%5)"/>
      <w:lvlJc w:val="left"/>
      <w:pPr>
        <w:ind w:left="1872" w:hanging="432"/>
      </w:pPr>
      <w:rPr>
        <w:rFonts w:hint="default"/>
      </w:rPr>
    </w:lvl>
    <w:lvl w:ilvl="5">
      <w:start w:val="1"/>
      <w:numFmt w:val="lowerRoman"/>
      <w:lvlText w:val="(%6)"/>
      <w:lvlJc w:val="left"/>
      <w:pPr>
        <w:ind w:left="2232"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2952" w:hanging="432"/>
      </w:pPr>
      <w:rPr>
        <w:rFonts w:hint="default"/>
      </w:rPr>
    </w:lvl>
    <w:lvl w:ilvl="8">
      <w:start w:val="1"/>
      <w:numFmt w:val="lowerRoman"/>
      <w:lvlText w:val="%9."/>
      <w:lvlJc w:val="left"/>
      <w:pPr>
        <w:ind w:left="3312" w:hanging="432"/>
      </w:pPr>
      <w:rPr>
        <w:rFonts w:hint="default"/>
      </w:rPr>
    </w:lvl>
  </w:abstractNum>
  <w:abstractNum w:abstractNumId="8" w15:restartNumberingAfterBreak="0">
    <w:nsid w:val="0F473C60"/>
    <w:multiLevelType w:val="multilevel"/>
    <w:tmpl w:val="DDDA7E38"/>
    <w:lvl w:ilvl="0">
      <w:start w:val="1"/>
      <w:numFmt w:val="decimal"/>
      <w:lvlText w:val="%1)"/>
      <w:lvlJc w:val="left"/>
      <w:pPr>
        <w:ind w:left="432" w:hanging="432"/>
      </w:pPr>
      <w:rPr>
        <w:rFonts w:ascii="Times New Roman" w:hAnsi="Times New Roman" w:hint="default"/>
        <w:b/>
        <w:i w:val="0"/>
        <w:color w:val="auto"/>
        <w:sz w:val="28"/>
      </w:rPr>
    </w:lvl>
    <w:lvl w:ilvl="1">
      <w:start w:val="1"/>
      <w:numFmt w:val="lowerLetter"/>
      <w:lvlText w:val="%2)"/>
      <w:lvlJc w:val="left"/>
      <w:pPr>
        <w:ind w:left="792" w:hanging="432"/>
      </w:pPr>
      <w:rPr>
        <w:rFonts w:ascii="Times New Roman" w:hAnsi="Times New Roman" w:hint="default"/>
        <w:b/>
        <w:i w:val="0"/>
        <w:color w:val="auto"/>
        <w:sz w:val="28"/>
      </w:rPr>
    </w:lvl>
    <w:lvl w:ilvl="2">
      <w:start w:val="1"/>
      <w:numFmt w:val="lowerRoman"/>
      <w:lvlText w:val="%3)"/>
      <w:lvlJc w:val="left"/>
      <w:pPr>
        <w:ind w:left="1152" w:hanging="432"/>
      </w:pPr>
      <w:rPr>
        <w:rFonts w:ascii="Times New Roman" w:hAnsi="Times New Roman" w:hint="default"/>
        <w:b/>
        <w:i w:val="0"/>
        <w:color w:val="auto"/>
        <w:sz w:val="28"/>
      </w:rPr>
    </w:lvl>
    <w:lvl w:ilvl="3">
      <w:start w:val="1"/>
      <w:numFmt w:val="decimal"/>
      <w:lvlText w:val="(%4)"/>
      <w:lvlJc w:val="left"/>
      <w:pPr>
        <w:ind w:left="1512" w:hanging="432"/>
      </w:pPr>
      <w:rPr>
        <w:rFonts w:ascii="Times New Roman" w:hAnsi="Times New Roman" w:hint="default"/>
        <w:b/>
        <w:i w:val="0"/>
        <w:color w:val="auto"/>
        <w:sz w:val="28"/>
      </w:rPr>
    </w:lvl>
    <w:lvl w:ilvl="4">
      <w:start w:val="1"/>
      <w:numFmt w:val="lowerLetter"/>
      <w:lvlText w:val="(%5)"/>
      <w:lvlJc w:val="left"/>
      <w:pPr>
        <w:ind w:left="1872" w:hanging="432"/>
      </w:pPr>
      <w:rPr>
        <w:rFonts w:hint="default"/>
      </w:rPr>
    </w:lvl>
    <w:lvl w:ilvl="5">
      <w:start w:val="1"/>
      <w:numFmt w:val="lowerRoman"/>
      <w:lvlText w:val="(%6)"/>
      <w:lvlJc w:val="left"/>
      <w:pPr>
        <w:ind w:left="2232"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2952" w:hanging="432"/>
      </w:pPr>
      <w:rPr>
        <w:rFonts w:hint="default"/>
      </w:rPr>
    </w:lvl>
    <w:lvl w:ilvl="8">
      <w:start w:val="1"/>
      <w:numFmt w:val="lowerRoman"/>
      <w:lvlText w:val="%9."/>
      <w:lvlJc w:val="left"/>
      <w:pPr>
        <w:ind w:left="3312" w:hanging="432"/>
      </w:pPr>
      <w:rPr>
        <w:rFonts w:hint="default"/>
      </w:rPr>
    </w:lvl>
  </w:abstractNum>
  <w:abstractNum w:abstractNumId="9" w15:restartNumberingAfterBreak="0">
    <w:nsid w:val="11203088"/>
    <w:multiLevelType w:val="hybridMultilevel"/>
    <w:tmpl w:val="971EDA14"/>
    <w:lvl w:ilvl="0" w:tplc="E710DF8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6E2E1E"/>
    <w:multiLevelType w:val="hybridMultilevel"/>
    <w:tmpl w:val="73A4D82C"/>
    <w:lvl w:ilvl="0" w:tplc="D2F457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DE58C5"/>
    <w:multiLevelType w:val="hybridMultilevel"/>
    <w:tmpl w:val="AC6C20AA"/>
    <w:lvl w:ilvl="0" w:tplc="652CAC5E">
      <w:start w:val="1"/>
      <w:numFmt w:val="upperLetter"/>
      <w:lvlText w:val="%1."/>
      <w:lvlJc w:val="left"/>
      <w:pPr>
        <w:ind w:left="1080" w:hanging="360"/>
      </w:pPr>
      <w:rPr>
        <w:rFonts w:ascii="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466260"/>
    <w:multiLevelType w:val="hybridMultilevel"/>
    <w:tmpl w:val="0DEEBE98"/>
    <w:lvl w:ilvl="0" w:tplc="829E6F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B3E3FBF"/>
    <w:multiLevelType w:val="hybridMultilevel"/>
    <w:tmpl w:val="C9CE650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B43378"/>
    <w:multiLevelType w:val="hybridMultilevel"/>
    <w:tmpl w:val="A3685F74"/>
    <w:lvl w:ilvl="0" w:tplc="8F46DE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485DB9"/>
    <w:multiLevelType w:val="hybridMultilevel"/>
    <w:tmpl w:val="75C0E126"/>
    <w:lvl w:ilvl="0" w:tplc="D1181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4D2CE9"/>
    <w:multiLevelType w:val="multilevel"/>
    <w:tmpl w:val="DDDA7E38"/>
    <w:lvl w:ilvl="0">
      <w:start w:val="1"/>
      <w:numFmt w:val="decimal"/>
      <w:lvlText w:val="%1)"/>
      <w:lvlJc w:val="left"/>
      <w:pPr>
        <w:ind w:left="432" w:hanging="432"/>
      </w:pPr>
      <w:rPr>
        <w:rFonts w:ascii="Times New Roman" w:hAnsi="Times New Roman" w:hint="default"/>
        <w:b/>
        <w:i w:val="0"/>
        <w:color w:val="auto"/>
        <w:sz w:val="28"/>
      </w:rPr>
    </w:lvl>
    <w:lvl w:ilvl="1">
      <w:start w:val="1"/>
      <w:numFmt w:val="lowerLetter"/>
      <w:lvlText w:val="%2)"/>
      <w:lvlJc w:val="left"/>
      <w:pPr>
        <w:ind w:left="792" w:hanging="432"/>
      </w:pPr>
      <w:rPr>
        <w:rFonts w:ascii="Times New Roman" w:hAnsi="Times New Roman" w:hint="default"/>
        <w:b/>
        <w:i w:val="0"/>
        <w:color w:val="auto"/>
        <w:sz w:val="28"/>
      </w:rPr>
    </w:lvl>
    <w:lvl w:ilvl="2">
      <w:start w:val="1"/>
      <w:numFmt w:val="lowerRoman"/>
      <w:lvlText w:val="%3)"/>
      <w:lvlJc w:val="left"/>
      <w:pPr>
        <w:ind w:left="1152" w:hanging="432"/>
      </w:pPr>
      <w:rPr>
        <w:rFonts w:ascii="Times New Roman" w:hAnsi="Times New Roman" w:hint="default"/>
        <w:b/>
        <w:i w:val="0"/>
        <w:color w:val="auto"/>
        <w:sz w:val="28"/>
      </w:rPr>
    </w:lvl>
    <w:lvl w:ilvl="3">
      <w:start w:val="1"/>
      <w:numFmt w:val="decimal"/>
      <w:lvlText w:val="(%4)"/>
      <w:lvlJc w:val="left"/>
      <w:pPr>
        <w:ind w:left="1512" w:hanging="432"/>
      </w:pPr>
      <w:rPr>
        <w:rFonts w:ascii="Times New Roman" w:hAnsi="Times New Roman" w:hint="default"/>
        <w:b/>
        <w:i w:val="0"/>
        <w:color w:val="auto"/>
        <w:sz w:val="28"/>
      </w:rPr>
    </w:lvl>
    <w:lvl w:ilvl="4">
      <w:start w:val="1"/>
      <w:numFmt w:val="lowerLetter"/>
      <w:lvlText w:val="(%5)"/>
      <w:lvlJc w:val="left"/>
      <w:pPr>
        <w:ind w:left="1872" w:hanging="432"/>
      </w:pPr>
      <w:rPr>
        <w:rFonts w:hint="default"/>
      </w:rPr>
    </w:lvl>
    <w:lvl w:ilvl="5">
      <w:start w:val="1"/>
      <w:numFmt w:val="lowerRoman"/>
      <w:lvlText w:val="(%6)"/>
      <w:lvlJc w:val="left"/>
      <w:pPr>
        <w:ind w:left="2232"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2952" w:hanging="432"/>
      </w:pPr>
      <w:rPr>
        <w:rFonts w:hint="default"/>
      </w:rPr>
    </w:lvl>
    <w:lvl w:ilvl="8">
      <w:start w:val="1"/>
      <w:numFmt w:val="lowerRoman"/>
      <w:lvlText w:val="%9."/>
      <w:lvlJc w:val="left"/>
      <w:pPr>
        <w:ind w:left="3312" w:hanging="432"/>
      </w:pPr>
      <w:rPr>
        <w:rFonts w:hint="default"/>
      </w:rPr>
    </w:lvl>
  </w:abstractNum>
  <w:abstractNum w:abstractNumId="17" w15:restartNumberingAfterBreak="0">
    <w:nsid w:val="23BD3FAA"/>
    <w:multiLevelType w:val="multilevel"/>
    <w:tmpl w:val="FA5067AE"/>
    <w:styleLink w:val="Style2"/>
    <w:lvl w:ilvl="0">
      <w:start w:val="1"/>
      <w:numFmt w:val="decimal"/>
      <w:isLgl/>
      <w:suff w:val="space"/>
      <w:lvlText w:val="%1"/>
      <w:lvlJc w:val="left"/>
      <w:pPr>
        <w:ind w:left="360" w:hanging="360"/>
      </w:pPr>
      <w:rPr>
        <w:rFonts w:asciiTheme="majorHAnsi" w:hAnsiTheme="majorHAnsi" w:hint="default"/>
        <w:b/>
        <w:i w:val="0"/>
        <w:color w:val="auto"/>
        <w:sz w:val="28"/>
      </w:rPr>
    </w:lvl>
    <w:lvl w:ilvl="1">
      <w:start w:val="1"/>
      <w:numFmt w:val="decimal"/>
      <w:isLgl/>
      <w:suff w:val="space"/>
      <w:lvlText w:val="%1.%2"/>
      <w:lvlJc w:val="left"/>
      <w:pPr>
        <w:ind w:left="720" w:hanging="360"/>
      </w:pPr>
      <w:rPr>
        <w:rFonts w:hint="default"/>
        <w:b/>
        <w:i w:val="0"/>
        <w:color w:val="auto"/>
        <w:sz w:val="24"/>
      </w:rPr>
    </w:lvl>
    <w:lvl w:ilvl="2">
      <w:start w:val="1"/>
      <w:numFmt w:val="decimal"/>
      <w:isLgl/>
      <w:suff w:val="space"/>
      <w:lvlText w:val="%1.%2.%3"/>
      <w:lvlJc w:val="left"/>
      <w:pPr>
        <w:ind w:left="1080" w:hanging="360"/>
      </w:pPr>
      <w:rPr>
        <w:rFonts w:hint="default"/>
        <w:b/>
        <w:i w:val="0"/>
        <w:color w:val="auto"/>
        <w:sz w:val="24"/>
      </w:rPr>
    </w:lvl>
    <w:lvl w:ilvl="3">
      <w:start w:val="1"/>
      <w:numFmt w:val="decimal"/>
      <w:lvlText w:val="%1.%2.%3.%4."/>
      <w:lvlJc w:val="left"/>
      <w:pPr>
        <w:tabs>
          <w:tab w:val="num" w:pos="1440"/>
        </w:tabs>
        <w:ind w:left="1440" w:hanging="360"/>
      </w:pPr>
      <w:rPr>
        <w:rFonts w:hint="default"/>
      </w:rPr>
    </w:lvl>
    <w:lvl w:ilvl="4">
      <w:start w:val="1"/>
      <w:numFmt w:val="decimal"/>
      <w:lvlText w:val="%1.%2.%3.%4.%5."/>
      <w:lvlJc w:val="left"/>
      <w:pPr>
        <w:tabs>
          <w:tab w:val="num" w:pos="1800"/>
        </w:tabs>
        <w:ind w:left="1800" w:hanging="360"/>
      </w:pPr>
      <w:rPr>
        <w:rFonts w:hint="default"/>
      </w:rPr>
    </w:lvl>
    <w:lvl w:ilvl="5">
      <w:start w:val="1"/>
      <w:numFmt w:val="decimal"/>
      <w:lvlText w:val="%1.%2.%3.%4.%5.%6."/>
      <w:lvlJc w:val="left"/>
      <w:pPr>
        <w:tabs>
          <w:tab w:val="num" w:pos="2160"/>
        </w:tabs>
        <w:ind w:left="2160" w:hanging="360"/>
      </w:pPr>
      <w:rPr>
        <w:rFonts w:hint="default"/>
      </w:rPr>
    </w:lvl>
    <w:lvl w:ilvl="6">
      <w:start w:val="1"/>
      <w:numFmt w:val="decimal"/>
      <w:lvlText w:val="%1.%2.%3.%4.%5.%6.%7."/>
      <w:lvlJc w:val="left"/>
      <w:pPr>
        <w:tabs>
          <w:tab w:val="num" w:pos="2520"/>
        </w:tabs>
        <w:ind w:left="2520" w:hanging="360"/>
      </w:pPr>
      <w:rPr>
        <w:rFonts w:hint="default"/>
      </w:rPr>
    </w:lvl>
    <w:lvl w:ilvl="7">
      <w:start w:val="1"/>
      <w:numFmt w:val="decimal"/>
      <w:lvlText w:val="%1.%2.%3.%4.%5.%6.%7.%8."/>
      <w:lvlJc w:val="left"/>
      <w:pPr>
        <w:tabs>
          <w:tab w:val="num" w:pos="2880"/>
        </w:tabs>
        <w:ind w:left="2880" w:hanging="360"/>
      </w:pPr>
      <w:rPr>
        <w:rFonts w:hint="default"/>
      </w:rPr>
    </w:lvl>
    <w:lvl w:ilvl="8">
      <w:start w:val="1"/>
      <w:numFmt w:val="decimal"/>
      <w:lvlText w:val="%1.%2.%3.%4.%5.%6.%7.%8.%9."/>
      <w:lvlJc w:val="left"/>
      <w:pPr>
        <w:tabs>
          <w:tab w:val="num" w:pos="3240"/>
        </w:tabs>
        <w:ind w:left="3240" w:hanging="360"/>
      </w:pPr>
      <w:rPr>
        <w:rFonts w:hint="default"/>
      </w:rPr>
    </w:lvl>
  </w:abstractNum>
  <w:abstractNum w:abstractNumId="18" w15:restartNumberingAfterBreak="0">
    <w:nsid w:val="2D2B78C4"/>
    <w:multiLevelType w:val="multilevel"/>
    <w:tmpl w:val="DDDA7E38"/>
    <w:lvl w:ilvl="0">
      <w:start w:val="1"/>
      <w:numFmt w:val="decimal"/>
      <w:lvlText w:val="%1)"/>
      <w:lvlJc w:val="left"/>
      <w:pPr>
        <w:ind w:left="432" w:hanging="432"/>
      </w:pPr>
      <w:rPr>
        <w:rFonts w:ascii="Times New Roman" w:hAnsi="Times New Roman" w:hint="default"/>
        <w:b/>
        <w:i w:val="0"/>
        <w:color w:val="auto"/>
        <w:sz w:val="28"/>
      </w:rPr>
    </w:lvl>
    <w:lvl w:ilvl="1">
      <w:start w:val="1"/>
      <w:numFmt w:val="lowerLetter"/>
      <w:lvlText w:val="%2)"/>
      <w:lvlJc w:val="left"/>
      <w:pPr>
        <w:ind w:left="792" w:hanging="432"/>
      </w:pPr>
      <w:rPr>
        <w:rFonts w:ascii="Times New Roman" w:hAnsi="Times New Roman" w:hint="default"/>
        <w:b/>
        <w:i w:val="0"/>
        <w:color w:val="auto"/>
        <w:sz w:val="28"/>
      </w:rPr>
    </w:lvl>
    <w:lvl w:ilvl="2">
      <w:start w:val="1"/>
      <w:numFmt w:val="lowerRoman"/>
      <w:lvlText w:val="%3)"/>
      <w:lvlJc w:val="left"/>
      <w:pPr>
        <w:ind w:left="1152" w:hanging="432"/>
      </w:pPr>
      <w:rPr>
        <w:rFonts w:ascii="Times New Roman" w:hAnsi="Times New Roman" w:hint="default"/>
        <w:b/>
        <w:i w:val="0"/>
        <w:color w:val="auto"/>
        <w:sz w:val="28"/>
      </w:rPr>
    </w:lvl>
    <w:lvl w:ilvl="3">
      <w:start w:val="1"/>
      <w:numFmt w:val="decimal"/>
      <w:lvlText w:val="(%4)"/>
      <w:lvlJc w:val="left"/>
      <w:pPr>
        <w:ind w:left="1512" w:hanging="432"/>
      </w:pPr>
      <w:rPr>
        <w:rFonts w:ascii="Times New Roman" w:hAnsi="Times New Roman" w:hint="default"/>
        <w:b/>
        <w:i w:val="0"/>
        <w:color w:val="auto"/>
        <w:sz w:val="28"/>
      </w:rPr>
    </w:lvl>
    <w:lvl w:ilvl="4">
      <w:start w:val="1"/>
      <w:numFmt w:val="lowerLetter"/>
      <w:lvlText w:val="(%5)"/>
      <w:lvlJc w:val="left"/>
      <w:pPr>
        <w:ind w:left="1872" w:hanging="432"/>
      </w:pPr>
      <w:rPr>
        <w:rFonts w:hint="default"/>
      </w:rPr>
    </w:lvl>
    <w:lvl w:ilvl="5">
      <w:start w:val="1"/>
      <w:numFmt w:val="lowerRoman"/>
      <w:lvlText w:val="(%6)"/>
      <w:lvlJc w:val="left"/>
      <w:pPr>
        <w:ind w:left="2232"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2952" w:hanging="432"/>
      </w:pPr>
      <w:rPr>
        <w:rFonts w:hint="default"/>
      </w:rPr>
    </w:lvl>
    <w:lvl w:ilvl="8">
      <w:start w:val="1"/>
      <w:numFmt w:val="lowerRoman"/>
      <w:lvlText w:val="%9."/>
      <w:lvlJc w:val="left"/>
      <w:pPr>
        <w:ind w:left="3312" w:hanging="432"/>
      </w:pPr>
      <w:rPr>
        <w:rFonts w:hint="default"/>
      </w:rPr>
    </w:lvl>
  </w:abstractNum>
  <w:abstractNum w:abstractNumId="19" w15:restartNumberingAfterBreak="0">
    <w:nsid w:val="2DC64CB8"/>
    <w:multiLevelType w:val="multilevel"/>
    <w:tmpl w:val="DDDA7E38"/>
    <w:lvl w:ilvl="0">
      <w:start w:val="1"/>
      <w:numFmt w:val="decimal"/>
      <w:lvlText w:val="%1)"/>
      <w:lvlJc w:val="left"/>
      <w:pPr>
        <w:ind w:left="432" w:hanging="432"/>
      </w:pPr>
      <w:rPr>
        <w:rFonts w:ascii="Times New Roman" w:hAnsi="Times New Roman" w:hint="default"/>
        <w:b/>
        <w:i w:val="0"/>
        <w:color w:val="auto"/>
        <w:sz w:val="28"/>
      </w:rPr>
    </w:lvl>
    <w:lvl w:ilvl="1">
      <w:start w:val="1"/>
      <w:numFmt w:val="lowerLetter"/>
      <w:lvlText w:val="%2)"/>
      <w:lvlJc w:val="left"/>
      <w:pPr>
        <w:ind w:left="792" w:hanging="432"/>
      </w:pPr>
      <w:rPr>
        <w:rFonts w:ascii="Times New Roman" w:hAnsi="Times New Roman" w:hint="default"/>
        <w:b/>
        <w:i w:val="0"/>
        <w:color w:val="auto"/>
        <w:sz w:val="28"/>
      </w:rPr>
    </w:lvl>
    <w:lvl w:ilvl="2">
      <w:start w:val="1"/>
      <w:numFmt w:val="lowerRoman"/>
      <w:lvlText w:val="%3)"/>
      <w:lvlJc w:val="left"/>
      <w:pPr>
        <w:ind w:left="1152" w:hanging="432"/>
      </w:pPr>
      <w:rPr>
        <w:rFonts w:ascii="Times New Roman" w:hAnsi="Times New Roman" w:hint="default"/>
        <w:b/>
        <w:i w:val="0"/>
        <w:color w:val="auto"/>
        <w:sz w:val="28"/>
      </w:rPr>
    </w:lvl>
    <w:lvl w:ilvl="3">
      <w:start w:val="1"/>
      <w:numFmt w:val="decimal"/>
      <w:lvlText w:val="(%4)"/>
      <w:lvlJc w:val="left"/>
      <w:pPr>
        <w:ind w:left="1512" w:hanging="432"/>
      </w:pPr>
      <w:rPr>
        <w:rFonts w:ascii="Times New Roman" w:hAnsi="Times New Roman" w:hint="default"/>
        <w:b/>
        <w:i w:val="0"/>
        <w:color w:val="auto"/>
        <w:sz w:val="28"/>
      </w:rPr>
    </w:lvl>
    <w:lvl w:ilvl="4">
      <w:start w:val="1"/>
      <w:numFmt w:val="lowerLetter"/>
      <w:lvlText w:val="(%5)"/>
      <w:lvlJc w:val="left"/>
      <w:pPr>
        <w:ind w:left="1872" w:hanging="432"/>
      </w:pPr>
      <w:rPr>
        <w:rFonts w:hint="default"/>
      </w:rPr>
    </w:lvl>
    <w:lvl w:ilvl="5">
      <w:start w:val="1"/>
      <w:numFmt w:val="lowerRoman"/>
      <w:lvlText w:val="(%6)"/>
      <w:lvlJc w:val="left"/>
      <w:pPr>
        <w:ind w:left="2232"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2952" w:hanging="432"/>
      </w:pPr>
      <w:rPr>
        <w:rFonts w:hint="default"/>
      </w:rPr>
    </w:lvl>
    <w:lvl w:ilvl="8">
      <w:start w:val="1"/>
      <w:numFmt w:val="lowerRoman"/>
      <w:lvlText w:val="%9."/>
      <w:lvlJc w:val="left"/>
      <w:pPr>
        <w:ind w:left="3312" w:hanging="432"/>
      </w:pPr>
      <w:rPr>
        <w:rFonts w:hint="default"/>
      </w:rPr>
    </w:lvl>
  </w:abstractNum>
  <w:abstractNum w:abstractNumId="20" w15:restartNumberingAfterBreak="0">
    <w:nsid w:val="3320136F"/>
    <w:multiLevelType w:val="hybridMultilevel"/>
    <w:tmpl w:val="3DD8D5B6"/>
    <w:lvl w:ilvl="0" w:tplc="0D7A44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CF3A9C"/>
    <w:multiLevelType w:val="multilevel"/>
    <w:tmpl w:val="A8206314"/>
    <w:lvl w:ilvl="0">
      <w:start w:val="1"/>
      <w:numFmt w:val="decimal"/>
      <w:pStyle w:val="Heading1"/>
      <w:isLgl/>
      <w:lvlText w:val="%1"/>
      <w:lvlJc w:val="left"/>
      <w:pPr>
        <w:tabs>
          <w:tab w:val="num" w:pos="360"/>
        </w:tabs>
        <w:ind w:left="0" w:firstLine="0"/>
      </w:pPr>
      <w:rPr>
        <w:rFonts w:asciiTheme="majorHAnsi" w:hAnsiTheme="majorHAnsi" w:hint="default"/>
        <w:b/>
        <w:i w:val="0"/>
        <w:color w:val="auto"/>
        <w:sz w:val="28"/>
      </w:rPr>
    </w:lvl>
    <w:lvl w:ilvl="1">
      <w:start w:val="1"/>
      <w:numFmt w:val="decimal"/>
      <w:pStyle w:val="Heading2"/>
      <w:isLgl/>
      <w:lvlText w:val="%1.%2"/>
      <w:lvlJc w:val="left"/>
      <w:pPr>
        <w:tabs>
          <w:tab w:val="num" w:pos="360"/>
        </w:tabs>
        <w:ind w:left="0" w:firstLine="0"/>
      </w:pPr>
      <w:rPr>
        <w:rFonts w:hint="default"/>
        <w:b/>
        <w:i w:val="0"/>
        <w:color w:val="auto"/>
        <w:sz w:val="24"/>
      </w:rPr>
    </w:lvl>
    <w:lvl w:ilvl="2">
      <w:start w:val="1"/>
      <w:numFmt w:val="decimal"/>
      <w:lvlText w:val="%1.%2.%3"/>
      <w:lvlJc w:val="left"/>
      <w:pPr>
        <w:tabs>
          <w:tab w:val="num" w:pos="360"/>
        </w:tabs>
        <w:ind w:left="0" w:firstLine="0"/>
      </w:pPr>
      <w:rPr>
        <w:rFonts w:hint="default"/>
        <w:b/>
        <w:i w:val="0"/>
        <w:color w:val="auto"/>
        <w:sz w:val="24"/>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360"/>
        </w:tabs>
        <w:ind w:left="0" w:firstLine="0"/>
      </w:pPr>
      <w:rPr>
        <w:rFonts w:hint="default"/>
      </w:rPr>
    </w:lvl>
    <w:lvl w:ilvl="5">
      <w:start w:val="1"/>
      <w:numFmt w:val="decimal"/>
      <w:lvlText w:val="%1.%2.%3.%4.%5.%6."/>
      <w:lvlJc w:val="left"/>
      <w:pPr>
        <w:tabs>
          <w:tab w:val="num" w:pos="360"/>
        </w:tabs>
        <w:ind w:left="0" w:firstLine="0"/>
      </w:pPr>
      <w:rPr>
        <w:rFonts w:hint="default"/>
      </w:rPr>
    </w:lvl>
    <w:lvl w:ilvl="6">
      <w:start w:val="1"/>
      <w:numFmt w:val="decimal"/>
      <w:lvlText w:val="%1.%2.%3.%4.%5.%6.%7."/>
      <w:lvlJc w:val="left"/>
      <w:pPr>
        <w:tabs>
          <w:tab w:val="num" w:pos="360"/>
        </w:tabs>
        <w:ind w:left="0" w:firstLine="0"/>
      </w:pPr>
      <w:rPr>
        <w:rFonts w:hint="default"/>
      </w:rPr>
    </w:lvl>
    <w:lvl w:ilvl="7">
      <w:start w:val="1"/>
      <w:numFmt w:val="decimal"/>
      <w:lvlText w:val="%1.%2.%3.%4.%5.%6.%7.%8."/>
      <w:lvlJc w:val="left"/>
      <w:pPr>
        <w:tabs>
          <w:tab w:val="num" w:pos="360"/>
        </w:tabs>
        <w:ind w:left="0" w:firstLine="0"/>
      </w:pPr>
      <w:rPr>
        <w:rFonts w:hint="default"/>
      </w:rPr>
    </w:lvl>
    <w:lvl w:ilvl="8">
      <w:start w:val="1"/>
      <w:numFmt w:val="decimal"/>
      <w:lvlText w:val="%1.%2.%3.%4.%5.%6.%7.%8.%9."/>
      <w:lvlJc w:val="left"/>
      <w:pPr>
        <w:tabs>
          <w:tab w:val="num" w:pos="360"/>
        </w:tabs>
        <w:ind w:left="0" w:firstLine="0"/>
      </w:pPr>
      <w:rPr>
        <w:rFonts w:hint="default"/>
      </w:rPr>
    </w:lvl>
  </w:abstractNum>
  <w:abstractNum w:abstractNumId="22" w15:restartNumberingAfterBreak="0">
    <w:nsid w:val="3F931E74"/>
    <w:multiLevelType w:val="hybridMultilevel"/>
    <w:tmpl w:val="A932630A"/>
    <w:lvl w:ilvl="0" w:tplc="F0AA34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613706"/>
    <w:multiLevelType w:val="multilevel"/>
    <w:tmpl w:val="DDDA7E38"/>
    <w:lvl w:ilvl="0">
      <w:start w:val="1"/>
      <w:numFmt w:val="decimal"/>
      <w:lvlText w:val="%1)"/>
      <w:lvlJc w:val="left"/>
      <w:pPr>
        <w:ind w:left="432" w:hanging="432"/>
      </w:pPr>
      <w:rPr>
        <w:rFonts w:ascii="Times New Roman" w:hAnsi="Times New Roman" w:hint="default"/>
        <w:b/>
        <w:i w:val="0"/>
        <w:color w:val="auto"/>
        <w:sz w:val="28"/>
      </w:rPr>
    </w:lvl>
    <w:lvl w:ilvl="1">
      <w:start w:val="1"/>
      <w:numFmt w:val="lowerLetter"/>
      <w:lvlText w:val="%2)"/>
      <w:lvlJc w:val="left"/>
      <w:pPr>
        <w:ind w:left="792" w:hanging="432"/>
      </w:pPr>
      <w:rPr>
        <w:rFonts w:ascii="Times New Roman" w:hAnsi="Times New Roman" w:hint="default"/>
        <w:b/>
        <w:i w:val="0"/>
        <w:color w:val="auto"/>
        <w:sz w:val="28"/>
      </w:rPr>
    </w:lvl>
    <w:lvl w:ilvl="2">
      <w:start w:val="1"/>
      <w:numFmt w:val="lowerRoman"/>
      <w:lvlText w:val="%3)"/>
      <w:lvlJc w:val="left"/>
      <w:pPr>
        <w:ind w:left="1152" w:hanging="432"/>
      </w:pPr>
      <w:rPr>
        <w:rFonts w:ascii="Times New Roman" w:hAnsi="Times New Roman" w:hint="default"/>
        <w:b/>
        <w:i w:val="0"/>
        <w:color w:val="auto"/>
        <w:sz w:val="28"/>
      </w:rPr>
    </w:lvl>
    <w:lvl w:ilvl="3">
      <w:start w:val="1"/>
      <w:numFmt w:val="decimal"/>
      <w:lvlText w:val="(%4)"/>
      <w:lvlJc w:val="left"/>
      <w:pPr>
        <w:ind w:left="1512" w:hanging="432"/>
      </w:pPr>
      <w:rPr>
        <w:rFonts w:ascii="Times New Roman" w:hAnsi="Times New Roman" w:hint="default"/>
        <w:b/>
        <w:i w:val="0"/>
        <w:color w:val="auto"/>
        <w:sz w:val="28"/>
      </w:rPr>
    </w:lvl>
    <w:lvl w:ilvl="4">
      <w:start w:val="1"/>
      <w:numFmt w:val="lowerLetter"/>
      <w:lvlText w:val="(%5)"/>
      <w:lvlJc w:val="left"/>
      <w:pPr>
        <w:ind w:left="1872" w:hanging="432"/>
      </w:pPr>
      <w:rPr>
        <w:rFonts w:hint="default"/>
      </w:rPr>
    </w:lvl>
    <w:lvl w:ilvl="5">
      <w:start w:val="1"/>
      <w:numFmt w:val="lowerRoman"/>
      <w:lvlText w:val="(%6)"/>
      <w:lvlJc w:val="left"/>
      <w:pPr>
        <w:ind w:left="2232"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2952" w:hanging="432"/>
      </w:pPr>
      <w:rPr>
        <w:rFonts w:hint="default"/>
      </w:rPr>
    </w:lvl>
    <w:lvl w:ilvl="8">
      <w:start w:val="1"/>
      <w:numFmt w:val="lowerRoman"/>
      <w:lvlText w:val="%9."/>
      <w:lvlJc w:val="left"/>
      <w:pPr>
        <w:ind w:left="3312" w:hanging="432"/>
      </w:pPr>
      <w:rPr>
        <w:rFonts w:hint="default"/>
      </w:rPr>
    </w:lvl>
  </w:abstractNum>
  <w:abstractNum w:abstractNumId="24" w15:restartNumberingAfterBreak="0">
    <w:nsid w:val="66CE46D4"/>
    <w:multiLevelType w:val="multilevel"/>
    <w:tmpl w:val="DDDA7E38"/>
    <w:lvl w:ilvl="0">
      <w:start w:val="1"/>
      <w:numFmt w:val="decimal"/>
      <w:lvlText w:val="%1)"/>
      <w:lvlJc w:val="left"/>
      <w:pPr>
        <w:ind w:left="432" w:hanging="432"/>
      </w:pPr>
      <w:rPr>
        <w:rFonts w:ascii="Times New Roman" w:hAnsi="Times New Roman" w:hint="default"/>
        <w:b/>
        <w:i w:val="0"/>
        <w:color w:val="auto"/>
        <w:sz w:val="28"/>
      </w:rPr>
    </w:lvl>
    <w:lvl w:ilvl="1">
      <w:start w:val="1"/>
      <w:numFmt w:val="lowerLetter"/>
      <w:lvlText w:val="%2)"/>
      <w:lvlJc w:val="left"/>
      <w:pPr>
        <w:ind w:left="792" w:hanging="432"/>
      </w:pPr>
      <w:rPr>
        <w:rFonts w:ascii="Times New Roman" w:hAnsi="Times New Roman" w:hint="default"/>
        <w:b/>
        <w:i w:val="0"/>
        <w:color w:val="auto"/>
        <w:sz w:val="28"/>
      </w:rPr>
    </w:lvl>
    <w:lvl w:ilvl="2">
      <w:start w:val="1"/>
      <w:numFmt w:val="lowerRoman"/>
      <w:lvlText w:val="%3)"/>
      <w:lvlJc w:val="left"/>
      <w:pPr>
        <w:ind w:left="1152" w:hanging="432"/>
      </w:pPr>
      <w:rPr>
        <w:rFonts w:ascii="Times New Roman" w:hAnsi="Times New Roman" w:hint="default"/>
        <w:b/>
        <w:i w:val="0"/>
        <w:color w:val="auto"/>
        <w:sz w:val="28"/>
      </w:rPr>
    </w:lvl>
    <w:lvl w:ilvl="3">
      <w:start w:val="1"/>
      <w:numFmt w:val="decimal"/>
      <w:lvlText w:val="(%4)"/>
      <w:lvlJc w:val="left"/>
      <w:pPr>
        <w:ind w:left="1512" w:hanging="432"/>
      </w:pPr>
      <w:rPr>
        <w:rFonts w:ascii="Times New Roman" w:hAnsi="Times New Roman" w:hint="default"/>
        <w:b/>
        <w:i w:val="0"/>
        <w:color w:val="auto"/>
        <w:sz w:val="28"/>
      </w:rPr>
    </w:lvl>
    <w:lvl w:ilvl="4">
      <w:start w:val="1"/>
      <w:numFmt w:val="lowerLetter"/>
      <w:lvlText w:val="(%5)"/>
      <w:lvlJc w:val="left"/>
      <w:pPr>
        <w:ind w:left="1872" w:hanging="432"/>
      </w:pPr>
      <w:rPr>
        <w:rFonts w:hint="default"/>
      </w:rPr>
    </w:lvl>
    <w:lvl w:ilvl="5">
      <w:start w:val="1"/>
      <w:numFmt w:val="lowerRoman"/>
      <w:lvlText w:val="(%6)"/>
      <w:lvlJc w:val="left"/>
      <w:pPr>
        <w:ind w:left="2232"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2952" w:hanging="432"/>
      </w:pPr>
      <w:rPr>
        <w:rFonts w:hint="default"/>
      </w:rPr>
    </w:lvl>
    <w:lvl w:ilvl="8">
      <w:start w:val="1"/>
      <w:numFmt w:val="lowerRoman"/>
      <w:lvlText w:val="%9."/>
      <w:lvlJc w:val="left"/>
      <w:pPr>
        <w:ind w:left="3312" w:hanging="432"/>
      </w:pPr>
      <w:rPr>
        <w:rFonts w:hint="default"/>
      </w:rPr>
    </w:lvl>
  </w:abstractNum>
  <w:abstractNum w:abstractNumId="25" w15:restartNumberingAfterBreak="0">
    <w:nsid w:val="6F0201F4"/>
    <w:multiLevelType w:val="hybridMultilevel"/>
    <w:tmpl w:val="3EB4E8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A553F5"/>
    <w:multiLevelType w:val="hybridMultilevel"/>
    <w:tmpl w:val="C9CE650E"/>
    <w:lvl w:ilvl="0" w:tplc="AC163A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514E77"/>
    <w:multiLevelType w:val="multilevel"/>
    <w:tmpl w:val="FE162550"/>
    <w:lvl w:ilvl="0">
      <w:start w:val="1"/>
      <w:numFmt w:val="decimal"/>
      <w:lvlText w:val="%1)"/>
      <w:lvlJc w:val="right"/>
      <w:pPr>
        <w:ind w:left="576" w:hanging="288"/>
      </w:pPr>
      <w:rPr>
        <w:rFonts w:ascii="Times New Roman Bold" w:hAnsi="Times New Roman Bold" w:hint="default"/>
        <w:b/>
        <w:i w:val="0"/>
        <w:color w:val="auto"/>
        <w:sz w:val="24"/>
      </w:rPr>
    </w:lvl>
    <w:lvl w:ilvl="1">
      <w:start w:val="1"/>
      <w:numFmt w:val="lowerLetter"/>
      <w:lvlText w:val="%2)"/>
      <w:lvlJc w:val="right"/>
      <w:pPr>
        <w:ind w:left="792" w:hanging="216"/>
      </w:pPr>
      <w:rPr>
        <w:rFonts w:ascii="Times New Roman Bold" w:hAnsi="Times New Roman Bold" w:hint="default"/>
        <w:b/>
        <w:i w:val="0"/>
        <w:color w:val="auto"/>
        <w:sz w:val="24"/>
      </w:rPr>
    </w:lvl>
    <w:lvl w:ilvl="2">
      <w:start w:val="1"/>
      <w:numFmt w:val="lowerRoman"/>
      <w:lvlText w:val="%3)"/>
      <w:lvlJc w:val="right"/>
      <w:pPr>
        <w:ind w:left="1080" w:hanging="288"/>
      </w:pPr>
      <w:rPr>
        <w:rFonts w:ascii="Times New Roman Bold" w:hAnsi="Times New Roman Bold" w:hint="default"/>
        <w:b/>
        <w:i w:val="0"/>
        <w:color w:val="auto"/>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83966D3"/>
    <w:multiLevelType w:val="multilevel"/>
    <w:tmpl w:val="DDDA7E38"/>
    <w:lvl w:ilvl="0">
      <w:start w:val="1"/>
      <w:numFmt w:val="decimal"/>
      <w:lvlText w:val="%1)"/>
      <w:lvlJc w:val="left"/>
      <w:pPr>
        <w:ind w:left="432" w:hanging="432"/>
      </w:pPr>
      <w:rPr>
        <w:rFonts w:ascii="Times New Roman" w:hAnsi="Times New Roman" w:hint="default"/>
        <w:b/>
        <w:i w:val="0"/>
        <w:color w:val="auto"/>
        <w:sz w:val="28"/>
      </w:rPr>
    </w:lvl>
    <w:lvl w:ilvl="1">
      <w:start w:val="1"/>
      <w:numFmt w:val="lowerLetter"/>
      <w:lvlText w:val="%2)"/>
      <w:lvlJc w:val="left"/>
      <w:pPr>
        <w:ind w:left="792" w:hanging="432"/>
      </w:pPr>
      <w:rPr>
        <w:rFonts w:ascii="Times New Roman" w:hAnsi="Times New Roman" w:hint="default"/>
        <w:b/>
        <w:i w:val="0"/>
        <w:color w:val="auto"/>
        <w:sz w:val="28"/>
      </w:rPr>
    </w:lvl>
    <w:lvl w:ilvl="2">
      <w:start w:val="1"/>
      <w:numFmt w:val="lowerRoman"/>
      <w:lvlText w:val="%3)"/>
      <w:lvlJc w:val="left"/>
      <w:pPr>
        <w:ind w:left="1152" w:hanging="432"/>
      </w:pPr>
      <w:rPr>
        <w:rFonts w:ascii="Times New Roman" w:hAnsi="Times New Roman" w:hint="default"/>
        <w:b/>
        <w:i w:val="0"/>
        <w:color w:val="auto"/>
        <w:sz w:val="28"/>
      </w:rPr>
    </w:lvl>
    <w:lvl w:ilvl="3">
      <w:start w:val="1"/>
      <w:numFmt w:val="decimal"/>
      <w:lvlText w:val="(%4)"/>
      <w:lvlJc w:val="left"/>
      <w:pPr>
        <w:ind w:left="1512" w:hanging="432"/>
      </w:pPr>
      <w:rPr>
        <w:rFonts w:ascii="Times New Roman" w:hAnsi="Times New Roman" w:hint="default"/>
        <w:b/>
        <w:i w:val="0"/>
        <w:color w:val="auto"/>
        <w:sz w:val="28"/>
      </w:rPr>
    </w:lvl>
    <w:lvl w:ilvl="4">
      <w:start w:val="1"/>
      <w:numFmt w:val="lowerLetter"/>
      <w:lvlText w:val="(%5)"/>
      <w:lvlJc w:val="left"/>
      <w:pPr>
        <w:ind w:left="1872" w:hanging="432"/>
      </w:pPr>
      <w:rPr>
        <w:rFonts w:hint="default"/>
      </w:rPr>
    </w:lvl>
    <w:lvl w:ilvl="5">
      <w:start w:val="1"/>
      <w:numFmt w:val="lowerRoman"/>
      <w:lvlText w:val="(%6)"/>
      <w:lvlJc w:val="left"/>
      <w:pPr>
        <w:ind w:left="2232"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2952" w:hanging="432"/>
      </w:pPr>
      <w:rPr>
        <w:rFonts w:hint="default"/>
      </w:rPr>
    </w:lvl>
    <w:lvl w:ilvl="8">
      <w:start w:val="1"/>
      <w:numFmt w:val="lowerRoman"/>
      <w:lvlText w:val="%9."/>
      <w:lvlJc w:val="left"/>
      <w:pPr>
        <w:ind w:left="3312" w:hanging="432"/>
      </w:pPr>
      <w:rPr>
        <w:rFonts w:hint="default"/>
      </w:rPr>
    </w:lvl>
  </w:abstractNum>
  <w:num w:numId="1" w16cid:durableId="1938446171">
    <w:abstractNumId w:val="0"/>
  </w:num>
  <w:num w:numId="2" w16cid:durableId="1430850668">
    <w:abstractNumId w:val="1"/>
  </w:num>
  <w:num w:numId="3" w16cid:durableId="1457724429">
    <w:abstractNumId w:val="6"/>
  </w:num>
  <w:num w:numId="4" w16cid:durableId="1785464965">
    <w:abstractNumId w:val="17"/>
  </w:num>
  <w:num w:numId="5" w16cid:durableId="338120209">
    <w:abstractNumId w:val="21"/>
  </w:num>
  <w:num w:numId="6" w16cid:durableId="1647128300">
    <w:abstractNumId w:val="21"/>
  </w:num>
  <w:num w:numId="7" w16cid:durableId="347560424">
    <w:abstractNumId w:val="21"/>
  </w:num>
  <w:num w:numId="8" w16cid:durableId="2073307766">
    <w:abstractNumId w:val="21"/>
  </w:num>
  <w:num w:numId="9" w16cid:durableId="607928800">
    <w:abstractNumId w:val="0"/>
  </w:num>
  <w:num w:numId="10" w16cid:durableId="474295651">
    <w:abstractNumId w:val="1"/>
  </w:num>
  <w:num w:numId="11" w16cid:durableId="39943706">
    <w:abstractNumId w:val="6"/>
  </w:num>
  <w:num w:numId="12" w16cid:durableId="2019382835">
    <w:abstractNumId w:val="17"/>
  </w:num>
  <w:num w:numId="13" w16cid:durableId="1551110130">
    <w:abstractNumId w:val="21"/>
  </w:num>
  <w:num w:numId="14" w16cid:durableId="142818381">
    <w:abstractNumId w:val="21"/>
  </w:num>
  <w:num w:numId="15" w16cid:durableId="710114787">
    <w:abstractNumId w:val="2"/>
  </w:num>
  <w:num w:numId="16" w16cid:durableId="1806115489">
    <w:abstractNumId w:val="1"/>
  </w:num>
  <w:num w:numId="17" w16cid:durableId="1200121499">
    <w:abstractNumId w:val="3"/>
  </w:num>
  <w:num w:numId="18" w16cid:durableId="2145460545">
    <w:abstractNumId w:val="24"/>
  </w:num>
  <w:num w:numId="19" w16cid:durableId="1953122684">
    <w:abstractNumId w:val="11"/>
  </w:num>
  <w:num w:numId="20" w16cid:durableId="1775395986">
    <w:abstractNumId w:val="5"/>
  </w:num>
  <w:num w:numId="21" w16cid:durableId="1554777369">
    <w:abstractNumId w:val="8"/>
  </w:num>
  <w:num w:numId="22" w16cid:durableId="1115638366">
    <w:abstractNumId w:val="16"/>
  </w:num>
  <w:num w:numId="23" w16cid:durableId="938753561">
    <w:abstractNumId w:val="18"/>
  </w:num>
  <w:num w:numId="24" w16cid:durableId="605700955">
    <w:abstractNumId w:val="7"/>
  </w:num>
  <w:num w:numId="25" w16cid:durableId="338587514">
    <w:abstractNumId w:val="28"/>
  </w:num>
  <w:num w:numId="26" w16cid:durableId="837385033">
    <w:abstractNumId w:val="4"/>
  </w:num>
  <w:num w:numId="27" w16cid:durableId="2119058666">
    <w:abstractNumId w:val="23"/>
  </w:num>
  <w:num w:numId="28" w16cid:durableId="1832452448">
    <w:abstractNumId w:val="19"/>
  </w:num>
  <w:num w:numId="29" w16cid:durableId="1840656897">
    <w:abstractNumId w:val="27"/>
  </w:num>
  <w:num w:numId="30" w16cid:durableId="1933851909">
    <w:abstractNumId w:val="9"/>
  </w:num>
  <w:num w:numId="31" w16cid:durableId="777724370">
    <w:abstractNumId w:val="25"/>
  </w:num>
  <w:num w:numId="32" w16cid:durableId="84308927">
    <w:abstractNumId w:val="12"/>
  </w:num>
  <w:num w:numId="33" w16cid:durableId="736782839">
    <w:abstractNumId w:val="15"/>
  </w:num>
  <w:num w:numId="34" w16cid:durableId="1325160122">
    <w:abstractNumId w:val="22"/>
  </w:num>
  <w:num w:numId="35" w16cid:durableId="229578585">
    <w:abstractNumId w:val="10"/>
  </w:num>
  <w:num w:numId="36" w16cid:durableId="949891715">
    <w:abstractNumId w:val="20"/>
  </w:num>
  <w:num w:numId="37" w16cid:durableId="1266382106">
    <w:abstractNumId w:val="14"/>
  </w:num>
  <w:num w:numId="38" w16cid:durableId="1450785547">
    <w:abstractNumId w:val="26"/>
  </w:num>
  <w:num w:numId="39" w16cid:durableId="11564612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7DB"/>
    <w:rsid w:val="000018A0"/>
    <w:rsid w:val="00010B5B"/>
    <w:rsid w:val="00017CD9"/>
    <w:rsid w:val="000231A3"/>
    <w:rsid w:val="0004496F"/>
    <w:rsid w:val="00044F6A"/>
    <w:rsid w:val="000575DA"/>
    <w:rsid w:val="00063AE2"/>
    <w:rsid w:val="00071DE2"/>
    <w:rsid w:val="00074FF3"/>
    <w:rsid w:val="00075677"/>
    <w:rsid w:val="0007642F"/>
    <w:rsid w:val="000A06E0"/>
    <w:rsid w:val="000B784A"/>
    <w:rsid w:val="000C0D1C"/>
    <w:rsid w:val="000C3A99"/>
    <w:rsid w:val="000E0BD4"/>
    <w:rsid w:val="000E2C46"/>
    <w:rsid w:val="000E652D"/>
    <w:rsid w:val="0010548B"/>
    <w:rsid w:val="001125BB"/>
    <w:rsid w:val="00113B28"/>
    <w:rsid w:val="0016714D"/>
    <w:rsid w:val="00170AA7"/>
    <w:rsid w:val="00181784"/>
    <w:rsid w:val="00193A0F"/>
    <w:rsid w:val="00194036"/>
    <w:rsid w:val="001946B9"/>
    <w:rsid w:val="001D0C08"/>
    <w:rsid w:val="001D612E"/>
    <w:rsid w:val="001E1101"/>
    <w:rsid w:val="001E7313"/>
    <w:rsid w:val="00203CFD"/>
    <w:rsid w:val="0022219C"/>
    <w:rsid w:val="00232E23"/>
    <w:rsid w:val="002404C3"/>
    <w:rsid w:val="002412BC"/>
    <w:rsid w:val="00291035"/>
    <w:rsid w:val="002A368B"/>
    <w:rsid w:val="002A7514"/>
    <w:rsid w:val="002B0750"/>
    <w:rsid w:val="002B5FA6"/>
    <w:rsid w:val="002C4C10"/>
    <w:rsid w:val="002D77F8"/>
    <w:rsid w:val="002E0B46"/>
    <w:rsid w:val="002E2777"/>
    <w:rsid w:val="002F1B05"/>
    <w:rsid w:val="002F4E60"/>
    <w:rsid w:val="0030148F"/>
    <w:rsid w:val="00307166"/>
    <w:rsid w:val="0032105C"/>
    <w:rsid w:val="003211F6"/>
    <w:rsid w:val="003356EE"/>
    <w:rsid w:val="00335876"/>
    <w:rsid w:val="00340990"/>
    <w:rsid w:val="00341A80"/>
    <w:rsid w:val="00351882"/>
    <w:rsid w:val="003606D7"/>
    <w:rsid w:val="00360FE1"/>
    <w:rsid w:val="00364317"/>
    <w:rsid w:val="00365403"/>
    <w:rsid w:val="00367947"/>
    <w:rsid w:val="003752CC"/>
    <w:rsid w:val="00377C31"/>
    <w:rsid w:val="00393700"/>
    <w:rsid w:val="00395BE3"/>
    <w:rsid w:val="00396D68"/>
    <w:rsid w:val="003A1480"/>
    <w:rsid w:val="003A3EC0"/>
    <w:rsid w:val="003A7D0E"/>
    <w:rsid w:val="003B2BA6"/>
    <w:rsid w:val="003B3AC2"/>
    <w:rsid w:val="003B519F"/>
    <w:rsid w:val="003D3AE7"/>
    <w:rsid w:val="003E72BC"/>
    <w:rsid w:val="003E7630"/>
    <w:rsid w:val="003F37B2"/>
    <w:rsid w:val="003F47BD"/>
    <w:rsid w:val="003F5555"/>
    <w:rsid w:val="00400524"/>
    <w:rsid w:val="0043222B"/>
    <w:rsid w:val="0043294C"/>
    <w:rsid w:val="00444816"/>
    <w:rsid w:val="004450C6"/>
    <w:rsid w:val="00450398"/>
    <w:rsid w:val="004767DB"/>
    <w:rsid w:val="00483C7D"/>
    <w:rsid w:val="0048484E"/>
    <w:rsid w:val="00494289"/>
    <w:rsid w:val="004A4583"/>
    <w:rsid w:val="004C4691"/>
    <w:rsid w:val="004C6796"/>
    <w:rsid w:val="004D0540"/>
    <w:rsid w:val="004E0C05"/>
    <w:rsid w:val="004F1AE8"/>
    <w:rsid w:val="00503891"/>
    <w:rsid w:val="00503CBE"/>
    <w:rsid w:val="0050464D"/>
    <w:rsid w:val="005144F8"/>
    <w:rsid w:val="00516636"/>
    <w:rsid w:val="00521F3D"/>
    <w:rsid w:val="005315B6"/>
    <w:rsid w:val="00536B49"/>
    <w:rsid w:val="00541718"/>
    <w:rsid w:val="00561802"/>
    <w:rsid w:val="005637AD"/>
    <w:rsid w:val="0059561E"/>
    <w:rsid w:val="005A6B5A"/>
    <w:rsid w:val="005B296F"/>
    <w:rsid w:val="005B5FC0"/>
    <w:rsid w:val="005D2A5D"/>
    <w:rsid w:val="005F2359"/>
    <w:rsid w:val="00605BF2"/>
    <w:rsid w:val="00610D80"/>
    <w:rsid w:val="00614438"/>
    <w:rsid w:val="006212E5"/>
    <w:rsid w:val="00623FFD"/>
    <w:rsid w:val="006439E8"/>
    <w:rsid w:val="00643A0C"/>
    <w:rsid w:val="00646E48"/>
    <w:rsid w:val="00671120"/>
    <w:rsid w:val="006B4392"/>
    <w:rsid w:val="006B4AC2"/>
    <w:rsid w:val="006B5C84"/>
    <w:rsid w:val="006B5F86"/>
    <w:rsid w:val="006B741C"/>
    <w:rsid w:val="006C0A90"/>
    <w:rsid w:val="006D4228"/>
    <w:rsid w:val="006D4634"/>
    <w:rsid w:val="006E27E3"/>
    <w:rsid w:val="006E2A61"/>
    <w:rsid w:val="00700FA3"/>
    <w:rsid w:val="00717C45"/>
    <w:rsid w:val="00722AC5"/>
    <w:rsid w:val="007240A1"/>
    <w:rsid w:val="00727C65"/>
    <w:rsid w:val="007356D9"/>
    <w:rsid w:val="00751938"/>
    <w:rsid w:val="007723DE"/>
    <w:rsid w:val="007B6667"/>
    <w:rsid w:val="007C3BA1"/>
    <w:rsid w:val="007C7B61"/>
    <w:rsid w:val="007D65F3"/>
    <w:rsid w:val="007E4182"/>
    <w:rsid w:val="007E6BA7"/>
    <w:rsid w:val="007F0541"/>
    <w:rsid w:val="007F4B46"/>
    <w:rsid w:val="00801298"/>
    <w:rsid w:val="008041DB"/>
    <w:rsid w:val="00816DBF"/>
    <w:rsid w:val="00821090"/>
    <w:rsid w:val="00835A7C"/>
    <w:rsid w:val="0086013D"/>
    <w:rsid w:val="008620AE"/>
    <w:rsid w:val="00872C28"/>
    <w:rsid w:val="00876F93"/>
    <w:rsid w:val="008C175E"/>
    <w:rsid w:val="008C4D89"/>
    <w:rsid w:val="008D144E"/>
    <w:rsid w:val="008D3529"/>
    <w:rsid w:val="008E6727"/>
    <w:rsid w:val="008F5115"/>
    <w:rsid w:val="00900E26"/>
    <w:rsid w:val="00925D19"/>
    <w:rsid w:val="00932011"/>
    <w:rsid w:val="00956037"/>
    <w:rsid w:val="0096379A"/>
    <w:rsid w:val="00983FC1"/>
    <w:rsid w:val="00991D93"/>
    <w:rsid w:val="00993028"/>
    <w:rsid w:val="00995D6B"/>
    <w:rsid w:val="009A2607"/>
    <w:rsid w:val="009B1612"/>
    <w:rsid w:val="009D3F98"/>
    <w:rsid w:val="009D4EA0"/>
    <w:rsid w:val="009E2F68"/>
    <w:rsid w:val="00A22C32"/>
    <w:rsid w:val="00A23621"/>
    <w:rsid w:val="00A24E60"/>
    <w:rsid w:val="00A276B0"/>
    <w:rsid w:val="00A27FA5"/>
    <w:rsid w:val="00A53778"/>
    <w:rsid w:val="00A817FB"/>
    <w:rsid w:val="00AB1C7D"/>
    <w:rsid w:val="00AC32B7"/>
    <w:rsid w:val="00AD1617"/>
    <w:rsid w:val="00AE2226"/>
    <w:rsid w:val="00B17C10"/>
    <w:rsid w:val="00B2130B"/>
    <w:rsid w:val="00B24394"/>
    <w:rsid w:val="00B25C75"/>
    <w:rsid w:val="00B3419B"/>
    <w:rsid w:val="00B478D3"/>
    <w:rsid w:val="00B51C35"/>
    <w:rsid w:val="00B52335"/>
    <w:rsid w:val="00B61BBA"/>
    <w:rsid w:val="00B74F71"/>
    <w:rsid w:val="00B81EF7"/>
    <w:rsid w:val="00B905C8"/>
    <w:rsid w:val="00BD054B"/>
    <w:rsid w:val="00BE1B9D"/>
    <w:rsid w:val="00BE1CC2"/>
    <w:rsid w:val="00BE51E2"/>
    <w:rsid w:val="00BE7F36"/>
    <w:rsid w:val="00BF07BD"/>
    <w:rsid w:val="00BF084A"/>
    <w:rsid w:val="00BF5F42"/>
    <w:rsid w:val="00C04575"/>
    <w:rsid w:val="00C121DB"/>
    <w:rsid w:val="00C30482"/>
    <w:rsid w:val="00C60417"/>
    <w:rsid w:val="00C71C1D"/>
    <w:rsid w:val="00C85573"/>
    <w:rsid w:val="00C86BF3"/>
    <w:rsid w:val="00CA3ECC"/>
    <w:rsid w:val="00CC1346"/>
    <w:rsid w:val="00CC4D08"/>
    <w:rsid w:val="00CC5A21"/>
    <w:rsid w:val="00CE25A1"/>
    <w:rsid w:val="00CF7757"/>
    <w:rsid w:val="00D00610"/>
    <w:rsid w:val="00D06E74"/>
    <w:rsid w:val="00D12E08"/>
    <w:rsid w:val="00D24FAB"/>
    <w:rsid w:val="00D51F31"/>
    <w:rsid w:val="00D54E4D"/>
    <w:rsid w:val="00D668C8"/>
    <w:rsid w:val="00D9098B"/>
    <w:rsid w:val="00DA5EEA"/>
    <w:rsid w:val="00DB7E62"/>
    <w:rsid w:val="00DD0EE4"/>
    <w:rsid w:val="00DE582C"/>
    <w:rsid w:val="00DF5621"/>
    <w:rsid w:val="00E02422"/>
    <w:rsid w:val="00E11E04"/>
    <w:rsid w:val="00E30C53"/>
    <w:rsid w:val="00E434A5"/>
    <w:rsid w:val="00E472E6"/>
    <w:rsid w:val="00E501B8"/>
    <w:rsid w:val="00E52295"/>
    <w:rsid w:val="00E569AE"/>
    <w:rsid w:val="00E642A5"/>
    <w:rsid w:val="00E64C26"/>
    <w:rsid w:val="00E73224"/>
    <w:rsid w:val="00E80578"/>
    <w:rsid w:val="00E806A7"/>
    <w:rsid w:val="00E826B9"/>
    <w:rsid w:val="00E9083A"/>
    <w:rsid w:val="00E974A9"/>
    <w:rsid w:val="00E97601"/>
    <w:rsid w:val="00EA749E"/>
    <w:rsid w:val="00EC1DCA"/>
    <w:rsid w:val="00EC632B"/>
    <w:rsid w:val="00ED2933"/>
    <w:rsid w:val="00ED3C2F"/>
    <w:rsid w:val="00ED5FE4"/>
    <w:rsid w:val="00EE1495"/>
    <w:rsid w:val="00EF244B"/>
    <w:rsid w:val="00EF6BFB"/>
    <w:rsid w:val="00EF77BB"/>
    <w:rsid w:val="00F06B77"/>
    <w:rsid w:val="00F207BB"/>
    <w:rsid w:val="00F46FBF"/>
    <w:rsid w:val="00F61446"/>
    <w:rsid w:val="00F70E70"/>
    <w:rsid w:val="00F8010A"/>
    <w:rsid w:val="00F80AB4"/>
    <w:rsid w:val="00F815E6"/>
    <w:rsid w:val="00F839C4"/>
    <w:rsid w:val="00F96953"/>
    <w:rsid w:val="00FD29B7"/>
    <w:rsid w:val="00FE1D8F"/>
    <w:rsid w:val="00FE5854"/>
    <w:rsid w:val="00FF2CA0"/>
    <w:rsid w:val="00FF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DC36"/>
  <w15:chartTrackingRefBased/>
  <w15:docId w15:val="{F4B31104-4EAE-45D0-B08A-6FE208EB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4"/>
        <w:lang w:val="en-US" w:eastAsia="en-US" w:bidi="ar-SA"/>
      </w:rPr>
    </w:rPrDefault>
    <w:pPrDefault>
      <w:pPr>
        <w:spacing w:after="100" w:line="276" w:lineRule="auto"/>
        <w:ind w:firstLine="720"/>
      </w:pPr>
    </w:pPrDefault>
  </w:docDefaults>
  <w:latentStyles w:defLockedState="0" w:defUIPriority="99" w:defSemiHidden="0" w:defUnhideWhenUsed="0" w:defQFormat="0" w:count="376">
    <w:lsdException w:name="Normal" w:uiPriority="1"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D3529"/>
  </w:style>
  <w:style w:type="paragraph" w:styleId="Heading1">
    <w:name w:val="heading 1"/>
    <w:basedOn w:val="Normal"/>
    <w:link w:val="Heading1Char"/>
    <w:uiPriority w:val="3"/>
    <w:qFormat/>
    <w:rsid w:val="002404C3"/>
    <w:pPr>
      <w:keepNext/>
      <w:keepLines/>
      <w:numPr>
        <w:numId w:val="14"/>
      </w:numPr>
      <w:spacing w:before="240" w:after="240"/>
      <w:outlineLvl w:val="0"/>
    </w:pPr>
    <w:rPr>
      <w:rFonts w:asciiTheme="majorHAnsi" w:eastAsiaTheme="majorEastAsia" w:hAnsiTheme="majorHAnsi" w:cstheme="majorBidi"/>
      <w:b/>
      <w:szCs w:val="32"/>
      <w:u w:val="single"/>
    </w:rPr>
  </w:style>
  <w:style w:type="paragraph" w:styleId="Heading2">
    <w:name w:val="heading 2"/>
    <w:basedOn w:val="Normal"/>
    <w:next w:val="Normal"/>
    <w:link w:val="Heading2Char"/>
    <w:uiPriority w:val="4"/>
    <w:qFormat/>
    <w:rsid w:val="002404C3"/>
    <w:pPr>
      <w:keepNext/>
      <w:numPr>
        <w:ilvl w:val="1"/>
        <w:numId w:val="14"/>
      </w:numPr>
      <w:spacing w:before="240" w:after="240"/>
      <w:outlineLvl w:val="1"/>
    </w:pPr>
    <w:rPr>
      <w:rFonts w:eastAsiaTheme="majorEastAsia" w:cstheme="majorBidi"/>
      <w:b/>
      <w:szCs w:val="26"/>
      <w:u w:val="single"/>
    </w:rPr>
  </w:style>
  <w:style w:type="paragraph" w:styleId="Heading3">
    <w:name w:val="heading 3"/>
    <w:basedOn w:val="Normal"/>
    <w:link w:val="Heading3Char"/>
    <w:uiPriority w:val="5"/>
    <w:qFormat/>
    <w:rsid w:val="002404C3"/>
    <w:pPr>
      <w:keepNext/>
      <w:numPr>
        <w:ilvl w:val="2"/>
        <w:numId w:val="15"/>
      </w:numPr>
      <w:spacing w:before="240" w:after="240" w:line="240" w:lineRule="auto"/>
      <w:ind w:firstLine="0"/>
      <w:jc w:val="center"/>
      <w:outlineLvl w:val="2"/>
    </w:pPr>
    <w:rPr>
      <w:rFonts w:eastAsiaTheme="majorEastAsia" w:cstheme="majorBidi"/>
      <w:b/>
      <w:u w:val="single"/>
    </w:rPr>
  </w:style>
  <w:style w:type="paragraph" w:styleId="Heading4">
    <w:name w:val="heading 4"/>
    <w:basedOn w:val="Normal"/>
    <w:link w:val="Heading4Char"/>
    <w:autoRedefine/>
    <w:uiPriority w:val="6"/>
    <w:qFormat/>
    <w:rsid w:val="008D3529"/>
    <w:pPr>
      <w:keepNext/>
      <w:keepLines/>
      <w:framePr w:wrap="notBeside" w:hAnchor="text"/>
      <w:spacing w:before="40"/>
      <w:jc w:val="center"/>
      <w:outlineLvl w:val="3"/>
    </w:pPr>
    <w:rPr>
      <w:rFonts w:asciiTheme="majorHAnsi" w:eastAsiaTheme="majorEastAsia" w:hAnsiTheme="majorHAnsi" w:cstheme="majorBidi"/>
      <w:b/>
      <w:iCs/>
      <w:u w:val="single"/>
    </w:rPr>
  </w:style>
  <w:style w:type="paragraph" w:styleId="Heading5">
    <w:name w:val="heading 5"/>
    <w:basedOn w:val="Normal"/>
    <w:link w:val="Heading5Char"/>
    <w:uiPriority w:val="9"/>
    <w:semiHidden/>
    <w:unhideWhenUsed/>
    <w:qFormat/>
    <w:rsid w:val="008D3529"/>
    <w:pPr>
      <w:keepNext/>
      <w:keepLines/>
      <w:framePr w:wrap="notBeside" w:hAnchor="text"/>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rPr>
  </w:style>
  <w:style w:type="paragraph" w:styleId="EndnoteText">
    <w:name w:val="endnote text"/>
    <w:basedOn w:val="Normal"/>
    <w:link w:val="EndnoteTextChar"/>
    <w:uiPriority w:val="99"/>
    <w:unhideWhenUsed/>
    <w:qFormat/>
    <w:rsid w:val="00CE25A1"/>
    <w:pPr>
      <w:keepLines/>
      <w:spacing w:after="120" w:line="360" w:lineRule="auto"/>
      <w:ind w:left="360" w:hanging="360"/>
    </w:pPr>
  </w:style>
  <w:style w:type="character" w:customStyle="1" w:styleId="EndnoteTextChar">
    <w:name w:val="Endnote Text Char"/>
    <w:basedOn w:val="DefaultParagraphFont"/>
    <w:link w:val="EndnoteText"/>
    <w:uiPriority w:val="99"/>
    <w:rsid w:val="00CE25A1"/>
  </w:style>
  <w:style w:type="character" w:styleId="EndnoteReference">
    <w:name w:val="endnote reference"/>
    <w:basedOn w:val="DefaultParagraphFont"/>
    <w:uiPriority w:val="99"/>
    <w:qFormat/>
    <w:rsid w:val="008D3529"/>
    <w:rPr>
      <w:rFonts w:ascii="Times New Roman" w:hAnsi="Times New Roman"/>
      <w:b/>
      <w:sz w:val="24"/>
      <w:vertAlign w:val="superscript"/>
    </w:rPr>
  </w:style>
  <w:style w:type="table" w:styleId="TableGrid">
    <w:name w:val="Table Grid"/>
    <w:basedOn w:val="TableNormal"/>
    <w:uiPriority w:val="59"/>
    <w:rsid w:val="008D3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Quote">
    <w:name w:val="Legal Quote"/>
    <w:basedOn w:val="Normal"/>
    <w:qFormat/>
    <w:rsid w:val="008D3529"/>
    <w:pPr>
      <w:autoSpaceDE w:val="0"/>
      <w:autoSpaceDN w:val="0"/>
      <w:adjustRightInd w:val="0"/>
      <w:spacing w:after="0" w:line="240" w:lineRule="auto"/>
      <w:ind w:left="720" w:right="720" w:firstLine="0"/>
      <w:jc w:val="both"/>
    </w:pPr>
    <w:rPr>
      <w:rFonts w:eastAsiaTheme="minorEastAsia"/>
    </w:rPr>
  </w:style>
  <w:style w:type="paragraph" w:customStyle="1" w:styleId="TableParagraph">
    <w:name w:val="Table Paragraph"/>
    <w:basedOn w:val="Normal"/>
    <w:autoRedefine/>
    <w:uiPriority w:val="7"/>
    <w:qFormat/>
    <w:rsid w:val="008D3529"/>
    <w:pPr>
      <w:keepNext/>
      <w:keepLines/>
      <w:framePr w:wrap="notBeside" w:hAnchor="text"/>
      <w:spacing w:after="0" w:line="240" w:lineRule="auto"/>
    </w:pPr>
  </w:style>
  <w:style w:type="paragraph" w:customStyle="1" w:styleId="Style1">
    <w:name w:val="Style1"/>
    <w:basedOn w:val="Normal"/>
    <w:autoRedefine/>
    <w:uiPriority w:val="24"/>
    <w:qFormat/>
    <w:rsid w:val="008D3529"/>
    <w:pPr>
      <w:framePr w:wrap="notBeside" w:hAnchor="text"/>
    </w:pPr>
    <w:rPr>
      <w:position w:val="9"/>
      <w:sz w:val="20"/>
    </w:rPr>
  </w:style>
  <w:style w:type="paragraph" w:customStyle="1" w:styleId="Footnote">
    <w:name w:val="Footnote"/>
    <w:basedOn w:val="Normal"/>
    <w:autoRedefine/>
    <w:uiPriority w:val="1"/>
    <w:qFormat/>
    <w:rsid w:val="008D3529"/>
    <w:pPr>
      <w:keepLines/>
      <w:framePr w:wrap="notBeside" w:hAnchor="text"/>
    </w:pPr>
    <w:rPr>
      <w:sz w:val="20"/>
    </w:rPr>
  </w:style>
  <w:style w:type="numbering" w:customStyle="1" w:styleId="JordiesClass">
    <w:name w:val="Jordie's Class"/>
    <w:uiPriority w:val="99"/>
    <w:rsid w:val="008D3529"/>
    <w:pPr>
      <w:numPr>
        <w:numId w:val="1"/>
      </w:numPr>
    </w:pPr>
  </w:style>
  <w:style w:type="paragraph" w:customStyle="1" w:styleId="17">
    <w:name w:val="_17"/>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rPr>
  </w:style>
  <w:style w:type="paragraph" w:customStyle="1" w:styleId="16">
    <w:name w:val="_16"/>
    <w:uiPriority w:val="99"/>
    <w:rsid w:val="008D352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eastAsiaTheme="minorEastAsia"/>
    </w:rPr>
  </w:style>
  <w:style w:type="paragraph" w:customStyle="1" w:styleId="15">
    <w:name w:val="_15"/>
    <w:uiPriority w:val="99"/>
    <w:rsid w:val="008D352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eastAsiaTheme="minorEastAsia"/>
    </w:rPr>
  </w:style>
  <w:style w:type="paragraph" w:customStyle="1" w:styleId="14">
    <w:name w:val="_14"/>
    <w:uiPriority w:val="99"/>
    <w:rsid w:val="008D352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eastAsiaTheme="minorEastAsia"/>
    </w:rPr>
  </w:style>
  <w:style w:type="paragraph" w:customStyle="1" w:styleId="13">
    <w:name w:val="_13"/>
    <w:uiPriority w:val="99"/>
    <w:rsid w:val="008D352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eastAsiaTheme="minorEastAsia"/>
    </w:rPr>
  </w:style>
  <w:style w:type="paragraph" w:customStyle="1" w:styleId="12">
    <w:name w:val="_12"/>
    <w:uiPriority w:val="99"/>
    <w:rsid w:val="008D352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eastAsiaTheme="minorEastAsia"/>
    </w:rPr>
  </w:style>
  <w:style w:type="paragraph" w:customStyle="1" w:styleId="11">
    <w:name w:val="_11"/>
    <w:uiPriority w:val="99"/>
    <w:rsid w:val="008D352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eastAsiaTheme="minorEastAsia"/>
    </w:rPr>
  </w:style>
  <w:style w:type="paragraph" w:customStyle="1" w:styleId="10">
    <w:name w:val="_10"/>
    <w:uiPriority w:val="99"/>
    <w:rsid w:val="008D3529"/>
    <w:pPr>
      <w:widowControl w:val="0"/>
      <w:tabs>
        <w:tab w:val="left" w:pos="5760"/>
        <w:tab w:val="left" w:pos="6480"/>
        <w:tab w:val="left" w:pos="7200"/>
        <w:tab w:val="left" w:pos="7920"/>
        <w:tab w:val="left" w:pos="8640"/>
      </w:tabs>
      <w:autoSpaceDE w:val="0"/>
      <w:autoSpaceDN w:val="0"/>
      <w:adjustRightInd w:val="0"/>
      <w:ind w:left="5760"/>
      <w:jc w:val="both"/>
    </w:pPr>
    <w:rPr>
      <w:rFonts w:eastAsiaTheme="minorEastAsia"/>
    </w:rPr>
  </w:style>
  <w:style w:type="paragraph" w:customStyle="1" w:styleId="Level9">
    <w:name w:val="Level 9"/>
    <w:uiPriority w:val="99"/>
    <w:rsid w:val="008D3529"/>
    <w:pPr>
      <w:widowControl w:val="0"/>
      <w:autoSpaceDE w:val="0"/>
      <w:autoSpaceDN w:val="0"/>
      <w:adjustRightInd w:val="0"/>
      <w:ind w:left="-1440"/>
      <w:jc w:val="both"/>
    </w:pPr>
    <w:rPr>
      <w:rFonts w:eastAsiaTheme="minorEastAsia"/>
      <w:b/>
      <w:bCs/>
    </w:rPr>
  </w:style>
  <w:style w:type="paragraph" w:customStyle="1" w:styleId="26">
    <w:name w:val="_26"/>
    <w:uiPriority w:val="99"/>
    <w:rsid w:val="008D3529"/>
    <w:pPr>
      <w:widowControl w:val="0"/>
      <w:autoSpaceDE w:val="0"/>
      <w:autoSpaceDN w:val="0"/>
      <w:adjustRightInd w:val="0"/>
      <w:jc w:val="both"/>
    </w:pPr>
    <w:rPr>
      <w:rFonts w:eastAsiaTheme="minorEastAsia"/>
    </w:rPr>
  </w:style>
  <w:style w:type="paragraph" w:customStyle="1" w:styleId="25">
    <w:name w:val="_25"/>
    <w:uiPriority w:val="99"/>
    <w:rsid w:val="008D352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eastAsiaTheme="minorEastAsia"/>
    </w:rPr>
  </w:style>
  <w:style w:type="paragraph" w:customStyle="1" w:styleId="24">
    <w:name w:val="_24"/>
    <w:uiPriority w:val="99"/>
    <w:rsid w:val="008D352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eastAsiaTheme="minorEastAsia"/>
    </w:rPr>
  </w:style>
  <w:style w:type="paragraph" w:customStyle="1" w:styleId="23">
    <w:name w:val="_23"/>
    <w:uiPriority w:val="99"/>
    <w:rsid w:val="008D352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eastAsiaTheme="minorEastAsia"/>
    </w:rPr>
  </w:style>
  <w:style w:type="paragraph" w:customStyle="1" w:styleId="22">
    <w:name w:val="_22"/>
    <w:uiPriority w:val="99"/>
    <w:rsid w:val="008D352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eastAsiaTheme="minorEastAsia"/>
    </w:rPr>
  </w:style>
  <w:style w:type="paragraph" w:customStyle="1" w:styleId="21">
    <w:name w:val="_21"/>
    <w:uiPriority w:val="99"/>
    <w:rsid w:val="008D352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eastAsiaTheme="minorEastAsia"/>
    </w:rPr>
  </w:style>
  <w:style w:type="paragraph" w:customStyle="1" w:styleId="20">
    <w:name w:val="_20"/>
    <w:uiPriority w:val="99"/>
    <w:rsid w:val="008D352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eastAsiaTheme="minorEastAsia"/>
    </w:rPr>
  </w:style>
  <w:style w:type="paragraph" w:customStyle="1" w:styleId="19">
    <w:name w:val="_19"/>
    <w:uiPriority w:val="99"/>
    <w:rsid w:val="008D3529"/>
    <w:pPr>
      <w:widowControl w:val="0"/>
      <w:tabs>
        <w:tab w:val="left" w:pos="5760"/>
        <w:tab w:val="left" w:pos="6480"/>
        <w:tab w:val="left" w:pos="7200"/>
        <w:tab w:val="left" w:pos="7920"/>
        <w:tab w:val="left" w:pos="8640"/>
      </w:tabs>
      <w:autoSpaceDE w:val="0"/>
      <w:autoSpaceDN w:val="0"/>
      <w:adjustRightInd w:val="0"/>
      <w:ind w:left="5760"/>
      <w:jc w:val="both"/>
    </w:pPr>
    <w:rPr>
      <w:rFonts w:eastAsiaTheme="minorEastAsia"/>
    </w:rPr>
  </w:style>
  <w:style w:type="paragraph" w:customStyle="1" w:styleId="18">
    <w:name w:val="_18"/>
    <w:uiPriority w:val="99"/>
    <w:rsid w:val="008D3529"/>
    <w:pPr>
      <w:widowControl w:val="0"/>
      <w:tabs>
        <w:tab w:val="left" w:pos="6480"/>
        <w:tab w:val="left" w:pos="7200"/>
        <w:tab w:val="left" w:pos="7920"/>
        <w:tab w:val="left" w:pos="8640"/>
      </w:tabs>
      <w:autoSpaceDE w:val="0"/>
      <w:autoSpaceDN w:val="0"/>
      <w:adjustRightInd w:val="0"/>
      <w:ind w:left="6480"/>
      <w:jc w:val="both"/>
    </w:pPr>
    <w:rPr>
      <w:rFonts w:eastAsiaTheme="minorEastAsia"/>
    </w:rPr>
  </w:style>
  <w:style w:type="paragraph" w:customStyle="1" w:styleId="9">
    <w:name w:val="_9"/>
    <w:uiPriority w:val="99"/>
    <w:rsid w:val="008D3529"/>
    <w:pPr>
      <w:widowControl w:val="0"/>
      <w:tabs>
        <w:tab w:val="left" w:pos="6480"/>
        <w:tab w:val="left" w:pos="7200"/>
        <w:tab w:val="left" w:pos="7920"/>
        <w:tab w:val="left" w:pos="8640"/>
      </w:tabs>
      <w:autoSpaceDE w:val="0"/>
      <w:autoSpaceDN w:val="0"/>
      <w:adjustRightInd w:val="0"/>
      <w:ind w:left="6480"/>
      <w:jc w:val="both"/>
    </w:pPr>
    <w:rPr>
      <w:rFonts w:eastAsiaTheme="minorEastAsia"/>
    </w:rPr>
  </w:style>
  <w:style w:type="paragraph" w:customStyle="1" w:styleId="8">
    <w:name w:val="_8"/>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rPr>
  </w:style>
  <w:style w:type="paragraph" w:customStyle="1" w:styleId="7">
    <w:name w:val="_7"/>
    <w:uiPriority w:val="99"/>
    <w:rsid w:val="008D352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eastAsiaTheme="minorEastAsia"/>
    </w:rPr>
  </w:style>
  <w:style w:type="paragraph" w:customStyle="1" w:styleId="6">
    <w:name w:val="_6"/>
    <w:uiPriority w:val="99"/>
    <w:rsid w:val="008D352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eastAsiaTheme="minorEastAsia"/>
    </w:rPr>
  </w:style>
  <w:style w:type="paragraph" w:customStyle="1" w:styleId="5">
    <w:name w:val="_5"/>
    <w:uiPriority w:val="99"/>
    <w:rsid w:val="008D352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eastAsiaTheme="minorEastAsia"/>
    </w:rPr>
  </w:style>
  <w:style w:type="paragraph" w:customStyle="1" w:styleId="4">
    <w:name w:val="_4"/>
    <w:uiPriority w:val="99"/>
    <w:rsid w:val="008D352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eastAsiaTheme="minorEastAsia"/>
    </w:rPr>
  </w:style>
  <w:style w:type="paragraph" w:customStyle="1" w:styleId="3">
    <w:name w:val="_3"/>
    <w:uiPriority w:val="99"/>
    <w:rsid w:val="008D352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eastAsiaTheme="minorEastAsia"/>
    </w:rPr>
  </w:style>
  <w:style w:type="paragraph" w:customStyle="1" w:styleId="2">
    <w:name w:val="_2"/>
    <w:uiPriority w:val="99"/>
    <w:rsid w:val="008D352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eastAsiaTheme="minorEastAsia"/>
    </w:rPr>
  </w:style>
  <w:style w:type="paragraph" w:customStyle="1" w:styleId="1">
    <w:name w:val="_1"/>
    <w:uiPriority w:val="99"/>
    <w:rsid w:val="008D3529"/>
    <w:pPr>
      <w:widowControl w:val="0"/>
      <w:tabs>
        <w:tab w:val="left" w:pos="5760"/>
        <w:tab w:val="left" w:pos="6480"/>
        <w:tab w:val="left" w:pos="7200"/>
        <w:tab w:val="left" w:pos="7920"/>
        <w:tab w:val="left" w:pos="8640"/>
      </w:tabs>
      <w:autoSpaceDE w:val="0"/>
      <w:autoSpaceDN w:val="0"/>
      <w:adjustRightInd w:val="0"/>
      <w:ind w:left="5760"/>
      <w:jc w:val="both"/>
    </w:pPr>
    <w:rPr>
      <w:rFonts w:eastAsiaTheme="minorEastAsia"/>
    </w:rPr>
  </w:style>
  <w:style w:type="paragraph" w:customStyle="1" w:styleId="a">
    <w:name w:val="_"/>
    <w:uiPriority w:val="99"/>
    <w:rsid w:val="008D3529"/>
    <w:pPr>
      <w:widowControl w:val="0"/>
      <w:tabs>
        <w:tab w:val="left" w:pos="6480"/>
        <w:tab w:val="left" w:pos="7200"/>
        <w:tab w:val="left" w:pos="7920"/>
        <w:tab w:val="left" w:pos="8640"/>
      </w:tabs>
      <w:autoSpaceDE w:val="0"/>
      <w:autoSpaceDN w:val="0"/>
      <w:adjustRightInd w:val="0"/>
      <w:ind w:left="6480"/>
      <w:jc w:val="both"/>
    </w:pPr>
    <w:rPr>
      <w:rFonts w:eastAsiaTheme="minorEastAsia"/>
    </w:rPr>
  </w:style>
  <w:style w:type="paragraph" w:customStyle="1" w:styleId="DefinitionT">
    <w:name w:val="Definition T"/>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rPr>
  </w:style>
  <w:style w:type="paragraph" w:customStyle="1" w:styleId="DefinitionL">
    <w:name w:val="Definition L"/>
    <w:uiPriority w:val="99"/>
    <w:rsid w:val="008D352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eastAsiaTheme="minorEastAsia"/>
    </w:rPr>
  </w:style>
  <w:style w:type="character" w:customStyle="1" w:styleId="Definition">
    <w:name w:val="Definition"/>
    <w:uiPriority w:val="99"/>
    <w:rsid w:val="008D3529"/>
    <w:rPr>
      <w:i/>
      <w:iCs/>
    </w:rPr>
  </w:style>
  <w:style w:type="paragraph" w:customStyle="1" w:styleId="H1">
    <w:name w:val="H1"/>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b/>
      <w:bCs/>
      <w:sz w:val="48"/>
      <w:szCs w:val="48"/>
    </w:rPr>
  </w:style>
  <w:style w:type="paragraph" w:customStyle="1" w:styleId="H2">
    <w:name w:val="H2"/>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b/>
      <w:bCs/>
      <w:sz w:val="36"/>
      <w:szCs w:val="36"/>
    </w:rPr>
  </w:style>
  <w:style w:type="paragraph" w:customStyle="1" w:styleId="H3">
    <w:name w:val="H3"/>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b/>
      <w:bCs/>
      <w:szCs w:val="28"/>
    </w:rPr>
  </w:style>
  <w:style w:type="paragraph" w:customStyle="1" w:styleId="H4">
    <w:name w:val="H4"/>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b/>
      <w:bCs/>
    </w:rPr>
  </w:style>
  <w:style w:type="paragraph" w:customStyle="1" w:styleId="H5">
    <w:name w:val="H5"/>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b/>
      <w:bCs/>
      <w:sz w:val="20"/>
      <w:szCs w:val="20"/>
    </w:rPr>
  </w:style>
  <w:style w:type="paragraph" w:customStyle="1" w:styleId="H6">
    <w:name w:val="H6"/>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b/>
      <w:bCs/>
      <w:sz w:val="16"/>
      <w:szCs w:val="16"/>
    </w:rPr>
  </w:style>
  <w:style w:type="paragraph" w:customStyle="1" w:styleId="Address">
    <w:name w:val="Address"/>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i/>
      <w:iCs/>
    </w:rPr>
  </w:style>
  <w:style w:type="paragraph" w:customStyle="1" w:styleId="Blockquote">
    <w:name w:val="Blockquote"/>
    <w:uiPriority w:val="99"/>
    <w:rsid w:val="008D352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eastAsiaTheme="minorEastAsia"/>
    </w:rPr>
  </w:style>
  <w:style w:type="character" w:customStyle="1" w:styleId="CITE">
    <w:name w:val="CITE"/>
    <w:uiPriority w:val="99"/>
    <w:rsid w:val="008D3529"/>
    <w:rPr>
      <w:i/>
      <w:iCs/>
    </w:rPr>
  </w:style>
  <w:style w:type="character" w:customStyle="1" w:styleId="CODE">
    <w:name w:val="CODE"/>
    <w:uiPriority w:val="99"/>
    <w:rsid w:val="008D3529"/>
    <w:rPr>
      <w:rFonts w:ascii="Courier New" w:hAnsi="Courier New" w:cs="Courier New"/>
      <w:sz w:val="20"/>
      <w:szCs w:val="20"/>
    </w:rPr>
  </w:style>
  <w:style w:type="character" w:customStyle="1" w:styleId="FollowedHype">
    <w:name w:val="FollowedHype"/>
    <w:uiPriority w:val="99"/>
    <w:rsid w:val="008D3529"/>
    <w:rPr>
      <w:color w:val="800080"/>
      <w:u w:val="single"/>
    </w:rPr>
  </w:style>
  <w:style w:type="character" w:customStyle="1" w:styleId="Keyboard">
    <w:name w:val="Keyboard"/>
    <w:uiPriority w:val="99"/>
    <w:rsid w:val="008D3529"/>
    <w:rPr>
      <w:rFonts w:ascii="Courier New" w:hAnsi="Courier New" w:cs="Courier New"/>
      <w:b/>
      <w:bCs/>
      <w:sz w:val="20"/>
      <w:szCs w:val="20"/>
    </w:rPr>
  </w:style>
  <w:style w:type="paragraph" w:customStyle="1" w:styleId="Preformatted">
    <w:name w:val="Preformatted"/>
    <w:uiPriority w:val="99"/>
    <w:rsid w:val="008D352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eastAsiaTheme="minorEastAsia" w:hAnsi="Courier New" w:cs="Courier New"/>
      <w:sz w:val="20"/>
      <w:szCs w:val="20"/>
    </w:rPr>
  </w:style>
  <w:style w:type="paragraph" w:customStyle="1" w:styleId="zBottomof">
    <w:name w:val="zBottom of"/>
    <w:uiPriority w:val="99"/>
    <w:rsid w:val="008D352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eastAsiaTheme="minorEastAsia" w:hAnsi="Arial" w:cs="Arial"/>
      <w:sz w:val="16"/>
      <w:szCs w:val="16"/>
    </w:rPr>
  </w:style>
  <w:style w:type="paragraph" w:customStyle="1" w:styleId="zTopofFor">
    <w:name w:val="zTop of For"/>
    <w:uiPriority w:val="99"/>
    <w:rsid w:val="008D352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eastAsiaTheme="minorEastAsia" w:hAnsi="Arial" w:cs="Arial"/>
      <w:sz w:val="16"/>
      <w:szCs w:val="16"/>
    </w:rPr>
  </w:style>
  <w:style w:type="character" w:customStyle="1" w:styleId="Sample">
    <w:name w:val="Sample"/>
    <w:uiPriority w:val="99"/>
    <w:rsid w:val="008D3529"/>
    <w:rPr>
      <w:rFonts w:ascii="Courier New" w:hAnsi="Courier New" w:cs="Courier New"/>
    </w:rPr>
  </w:style>
  <w:style w:type="character" w:customStyle="1" w:styleId="Typewriter">
    <w:name w:val="Typewriter"/>
    <w:uiPriority w:val="99"/>
    <w:rsid w:val="008D3529"/>
    <w:rPr>
      <w:rFonts w:ascii="Courier New" w:hAnsi="Courier New" w:cs="Courier New"/>
      <w:sz w:val="20"/>
      <w:szCs w:val="20"/>
    </w:rPr>
  </w:style>
  <w:style w:type="character" w:customStyle="1" w:styleId="Variable">
    <w:name w:val="Variable"/>
    <w:uiPriority w:val="99"/>
    <w:rsid w:val="008D3529"/>
    <w:rPr>
      <w:i/>
      <w:iCs/>
    </w:rPr>
  </w:style>
  <w:style w:type="character" w:customStyle="1" w:styleId="HTMLMarkup">
    <w:name w:val="HTML Markup"/>
    <w:uiPriority w:val="99"/>
    <w:rsid w:val="008D3529"/>
    <w:rPr>
      <w:vanish/>
      <w:color w:val="FF0000"/>
    </w:rPr>
  </w:style>
  <w:style w:type="character" w:customStyle="1" w:styleId="Comment">
    <w:name w:val="Comment"/>
    <w:uiPriority w:val="99"/>
    <w:rsid w:val="008D3529"/>
  </w:style>
  <w:style w:type="character" w:customStyle="1" w:styleId="DefaultPara">
    <w:name w:val="Default Para"/>
    <w:uiPriority w:val="99"/>
    <w:rsid w:val="008D3529"/>
  </w:style>
  <w:style w:type="character" w:customStyle="1" w:styleId="cosearchterm">
    <w:name w:val="co_searchterm"/>
    <w:basedOn w:val="DefaultParagraphFont"/>
    <w:rsid w:val="008D3529"/>
  </w:style>
  <w:style w:type="character" w:customStyle="1" w:styleId="costarpage">
    <w:name w:val="co_starpage"/>
    <w:basedOn w:val="DefaultParagraphFont"/>
    <w:rsid w:val="008D3529"/>
  </w:style>
  <w:style w:type="character" w:customStyle="1" w:styleId="counderline">
    <w:name w:val="co_underline"/>
    <w:basedOn w:val="DefaultParagraphFont"/>
    <w:uiPriority w:val="99"/>
    <w:rsid w:val="008D3529"/>
  </w:style>
  <w:style w:type="paragraph" w:customStyle="1" w:styleId="ListParaNoIndent">
    <w:name w:val="List Para No Indent"/>
    <w:basedOn w:val="ListParagraph"/>
    <w:link w:val="ListParaNoIndentChar"/>
    <w:uiPriority w:val="2"/>
    <w:qFormat/>
    <w:rsid w:val="004767DB"/>
    <w:pPr>
      <w:tabs>
        <w:tab w:val="left" w:pos="43"/>
        <w:tab w:val="left" w:pos="432"/>
      </w:tabs>
      <w:spacing w:line="480" w:lineRule="auto"/>
      <w:ind w:left="0" w:firstLine="0"/>
    </w:pPr>
  </w:style>
  <w:style w:type="character" w:customStyle="1" w:styleId="ListParaNoIndentChar">
    <w:name w:val="List Para No Indent Char"/>
    <w:basedOn w:val="ListParagraphChar"/>
    <w:link w:val="ListParaNoIndent"/>
    <w:uiPriority w:val="2"/>
    <w:rsid w:val="004767DB"/>
    <w:rPr>
      <w:sz w:val="28"/>
      <w:szCs w:val="24"/>
    </w:rPr>
  </w:style>
  <w:style w:type="paragraph" w:styleId="ListParagraph">
    <w:name w:val="List Paragraph"/>
    <w:basedOn w:val="Normal"/>
    <w:link w:val="ListParagraphChar"/>
    <w:uiPriority w:val="34"/>
    <w:qFormat/>
    <w:rsid w:val="008D3529"/>
    <w:pPr>
      <w:ind w:left="432" w:hanging="432"/>
    </w:pPr>
  </w:style>
  <w:style w:type="paragraph" w:customStyle="1" w:styleId="endnotetex1">
    <w:name w:val="endnote tex1"/>
    <w:basedOn w:val="Normal"/>
    <w:qFormat/>
    <w:rsid w:val="008D3529"/>
    <w:pPr>
      <w:widowControl w:val="0"/>
      <w:spacing w:after="0" w:line="240" w:lineRule="auto"/>
      <w:ind w:left="360" w:hanging="360"/>
    </w:pPr>
    <w:rPr>
      <w:rFonts w:eastAsia="Times New Roman"/>
      <w:szCs w:val="20"/>
    </w:rPr>
  </w:style>
  <w:style w:type="character" w:customStyle="1" w:styleId="cohighlight">
    <w:name w:val="co_highlight"/>
    <w:rsid w:val="008D3529"/>
    <w:rPr>
      <w:rFonts w:cs="Times New Roman"/>
    </w:rPr>
  </w:style>
  <w:style w:type="numbering" w:customStyle="1" w:styleId="BigPaper">
    <w:name w:val="Big Paper"/>
    <w:uiPriority w:val="99"/>
    <w:rsid w:val="008D3529"/>
    <w:pPr>
      <w:numPr>
        <w:numId w:val="3"/>
      </w:numPr>
    </w:pPr>
  </w:style>
  <w:style w:type="numbering" w:customStyle="1" w:styleId="Style2">
    <w:name w:val="Style2"/>
    <w:uiPriority w:val="99"/>
    <w:rsid w:val="008D3529"/>
    <w:pPr>
      <w:numPr>
        <w:numId w:val="4"/>
      </w:numPr>
    </w:pPr>
  </w:style>
  <w:style w:type="character" w:customStyle="1" w:styleId="Heading1Char">
    <w:name w:val="Heading 1 Char"/>
    <w:basedOn w:val="DefaultParagraphFont"/>
    <w:link w:val="Heading1"/>
    <w:uiPriority w:val="3"/>
    <w:rsid w:val="008D3529"/>
    <w:rPr>
      <w:rFonts w:asciiTheme="majorHAnsi" w:eastAsiaTheme="majorEastAsia" w:hAnsiTheme="majorHAnsi" w:cstheme="majorBidi"/>
      <w:b/>
      <w:sz w:val="28"/>
      <w:szCs w:val="32"/>
      <w:u w:val="single"/>
    </w:rPr>
  </w:style>
  <w:style w:type="character" w:customStyle="1" w:styleId="Heading2Char">
    <w:name w:val="Heading 2 Char"/>
    <w:basedOn w:val="DefaultParagraphFont"/>
    <w:link w:val="Heading2"/>
    <w:uiPriority w:val="4"/>
    <w:rsid w:val="008D3529"/>
    <w:rPr>
      <w:rFonts w:eastAsiaTheme="majorEastAsia" w:cstheme="majorBidi"/>
      <w:b/>
      <w:szCs w:val="26"/>
      <w:u w:val="single"/>
    </w:rPr>
  </w:style>
  <w:style w:type="character" w:customStyle="1" w:styleId="Heading3Char">
    <w:name w:val="Heading 3 Char"/>
    <w:basedOn w:val="DefaultParagraphFont"/>
    <w:link w:val="Heading3"/>
    <w:uiPriority w:val="5"/>
    <w:rsid w:val="002404C3"/>
    <w:rPr>
      <w:rFonts w:eastAsiaTheme="majorEastAsia" w:cstheme="majorBidi"/>
      <w:b/>
      <w:u w:val="single"/>
    </w:rPr>
  </w:style>
  <w:style w:type="character" w:customStyle="1" w:styleId="Heading4Char">
    <w:name w:val="Heading 4 Char"/>
    <w:basedOn w:val="DefaultParagraphFont"/>
    <w:link w:val="Heading4"/>
    <w:uiPriority w:val="6"/>
    <w:rsid w:val="008D3529"/>
    <w:rPr>
      <w:rFonts w:asciiTheme="majorHAnsi" w:eastAsiaTheme="majorEastAsia" w:hAnsiTheme="majorHAnsi" w:cstheme="majorBidi"/>
      <w:b/>
      <w:iCs/>
      <w:szCs w:val="24"/>
      <w:u w:val="single"/>
    </w:rPr>
  </w:style>
  <w:style w:type="character" w:customStyle="1" w:styleId="Heading5Char">
    <w:name w:val="Heading 5 Char"/>
    <w:basedOn w:val="DefaultParagraphFont"/>
    <w:link w:val="Heading5"/>
    <w:uiPriority w:val="9"/>
    <w:semiHidden/>
    <w:rsid w:val="008D3529"/>
    <w:rPr>
      <w:rFonts w:asciiTheme="majorHAnsi" w:eastAsiaTheme="majorEastAsia" w:hAnsiTheme="majorHAnsi" w:cstheme="majorBidi"/>
      <w:color w:val="2F5496" w:themeColor="accent1" w:themeShade="BF"/>
      <w:szCs w:val="24"/>
    </w:rPr>
  </w:style>
  <w:style w:type="paragraph" w:styleId="TOC1">
    <w:name w:val="toc 1"/>
    <w:basedOn w:val="Normal"/>
    <w:next w:val="Normal"/>
    <w:uiPriority w:val="39"/>
    <w:unhideWhenUsed/>
    <w:qFormat/>
    <w:rsid w:val="008D3529"/>
    <w:pPr>
      <w:tabs>
        <w:tab w:val="left" w:pos="1440"/>
        <w:tab w:val="right" w:leader="dot" w:pos="9350"/>
      </w:tabs>
      <w:spacing w:before="120" w:after="120" w:line="240" w:lineRule="auto"/>
      <w:ind w:left="432" w:hanging="432"/>
    </w:pPr>
    <w:rPr>
      <w:rFonts w:cstheme="minorHAnsi"/>
      <w:b/>
      <w:bCs/>
      <w:caps/>
      <w:noProof/>
      <w:szCs w:val="20"/>
    </w:rPr>
  </w:style>
  <w:style w:type="paragraph" w:styleId="TOC2">
    <w:name w:val="toc 2"/>
    <w:basedOn w:val="Normal"/>
    <w:next w:val="Normal"/>
    <w:uiPriority w:val="39"/>
    <w:unhideWhenUsed/>
    <w:qFormat/>
    <w:rsid w:val="008D3529"/>
    <w:pPr>
      <w:spacing w:after="80" w:line="240" w:lineRule="auto"/>
      <w:ind w:left="288" w:firstLine="0"/>
    </w:pPr>
    <w:rPr>
      <w:rFonts w:cstheme="minorHAnsi"/>
      <w:smallCaps/>
      <w:szCs w:val="20"/>
    </w:rPr>
  </w:style>
  <w:style w:type="paragraph" w:styleId="TOC3">
    <w:name w:val="toc 3"/>
    <w:basedOn w:val="Normal"/>
    <w:next w:val="Normal"/>
    <w:uiPriority w:val="39"/>
    <w:unhideWhenUsed/>
    <w:qFormat/>
    <w:rsid w:val="008D3529"/>
    <w:pPr>
      <w:spacing w:after="80" w:line="240" w:lineRule="auto"/>
      <w:ind w:left="1440" w:hanging="720"/>
    </w:pPr>
    <w:rPr>
      <w:rFonts w:cstheme="minorHAnsi"/>
      <w:iCs/>
      <w:szCs w:val="20"/>
    </w:rPr>
  </w:style>
  <w:style w:type="paragraph" w:styleId="TOC4">
    <w:name w:val="toc 4"/>
    <w:basedOn w:val="Normal"/>
    <w:next w:val="Normal"/>
    <w:uiPriority w:val="39"/>
    <w:unhideWhenUsed/>
    <w:qFormat/>
    <w:rsid w:val="008D3529"/>
    <w:pPr>
      <w:spacing w:after="120" w:line="240" w:lineRule="auto"/>
      <w:ind w:left="720"/>
    </w:pPr>
    <w:rPr>
      <w:rFonts w:cstheme="minorHAnsi"/>
      <w:i/>
      <w:sz w:val="20"/>
      <w:szCs w:val="18"/>
    </w:rPr>
  </w:style>
  <w:style w:type="paragraph" w:styleId="TOC5">
    <w:name w:val="toc 5"/>
    <w:basedOn w:val="Normal"/>
    <w:next w:val="Normal"/>
    <w:autoRedefine/>
    <w:uiPriority w:val="39"/>
    <w:unhideWhenUsed/>
    <w:rsid w:val="008D3529"/>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8D3529"/>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8D3529"/>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8D3529"/>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8D3529"/>
    <w:pPr>
      <w:spacing w:after="0"/>
      <w:ind w:left="1920"/>
    </w:pPr>
    <w:rPr>
      <w:rFonts w:asciiTheme="minorHAnsi" w:hAnsiTheme="minorHAnsi" w:cstheme="minorHAnsi"/>
      <w:sz w:val="18"/>
      <w:szCs w:val="18"/>
    </w:rPr>
  </w:style>
  <w:style w:type="paragraph" w:styleId="FootnoteText">
    <w:name w:val="footnote text"/>
    <w:basedOn w:val="Normal"/>
    <w:link w:val="FootnoteTextChar"/>
    <w:uiPriority w:val="99"/>
    <w:unhideWhenUsed/>
    <w:rsid w:val="00450398"/>
    <w:pPr>
      <w:framePr w:wrap="notBeside" w:hAnchor="text"/>
      <w:spacing w:after="0"/>
    </w:pPr>
    <w:rPr>
      <w:sz w:val="24"/>
      <w:szCs w:val="20"/>
    </w:rPr>
  </w:style>
  <w:style w:type="character" w:customStyle="1" w:styleId="FootnoteTextChar">
    <w:name w:val="Footnote Text Char"/>
    <w:basedOn w:val="DefaultParagraphFont"/>
    <w:link w:val="FootnoteText"/>
    <w:uiPriority w:val="99"/>
    <w:rsid w:val="00450398"/>
    <w:rPr>
      <w:sz w:val="24"/>
      <w:szCs w:val="20"/>
    </w:rPr>
  </w:style>
  <w:style w:type="paragraph" w:styleId="CommentText">
    <w:name w:val="annotation text"/>
    <w:basedOn w:val="Normal"/>
    <w:link w:val="CommentTextChar"/>
    <w:uiPriority w:val="99"/>
    <w:semiHidden/>
    <w:unhideWhenUsed/>
    <w:rsid w:val="008D3529"/>
    <w:pPr>
      <w:framePr w:wrap="notBeside" w:hAnchor="text"/>
    </w:pPr>
    <w:rPr>
      <w:sz w:val="20"/>
      <w:szCs w:val="20"/>
    </w:rPr>
  </w:style>
  <w:style w:type="character" w:customStyle="1" w:styleId="CommentTextChar">
    <w:name w:val="Comment Text Char"/>
    <w:basedOn w:val="DefaultParagraphFont"/>
    <w:link w:val="CommentText"/>
    <w:uiPriority w:val="99"/>
    <w:semiHidden/>
    <w:rsid w:val="008D3529"/>
    <w:rPr>
      <w:rFonts w:cs="Times New Roman"/>
      <w:sz w:val="20"/>
      <w:szCs w:val="20"/>
    </w:rPr>
  </w:style>
  <w:style w:type="paragraph" w:styleId="Header">
    <w:name w:val="header"/>
    <w:basedOn w:val="Normal"/>
    <w:link w:val="HeaderChar"/>
    <w:uiPriority w:val="99"/>
    <w:unhideWhenUsed/>
    <w:rsid w:val="008D3529"/>
    <w:pPr>
      <w:framePr w:wrap="notBeside" w:hAnchor="text"/>
      <w:tabs>
        <w:tab w:val="center" w:pos="4680"/>
        <w:tab w:val="right" w:pos="9360"/>
      </w:tabs>
    </w:pPr>
  </w:style>
  <w:style w:type="character" w:customStyle="1" w:styleId="HeaderChar">
    <w:name w:val="Header Char"/>
    <w:basedOn w:val="DefaultParagraphFont"/>
    <w:link w:val="Header"/>
    <w:uiPriority w:val="99"/>
    <w:rsid w:val="008D3529"/>
    <w:rPr>
      <w:rFonts w:cs="Times New Roman"/>
      <w:szCs w:val="24"/>
    </w:rPr>
  </w:style>
  <w:style w:type="paragraph" w:styleId="Footer">
    <w:name w:val="footer"/>
    <w:basedOn w:val="Normal"/>
    <w:link w:val="FooterChar"/>
    <w:uiPriority w:val="99"/>
    <w:unhideWhenUsed/>
    <w:qFormat/>
    <w:rsid w:val="008D3529"/>
    <w:pPr>
      <w:keepLines/>
      <w:spacing w:after="0" w:line="240" w:lineRule="auto"/>
      <w:jc w:val="center"/>
    </w:pPr>
    <w:rPr>
      <w:b/>
      <w:sz w:val="20"/>
    </w:rPr>
  </w:style>
  <w:style w:type="character" w:customStyle="1" w:styleId="FooterChar">
    <w:name w:val="Footer Char"/>
    <w:basedOn w:val="DefaultParagraphFont"/>
    <w:link w:val="Footer"/>
    <w:uiPriority w:val="99"/>
    <w:rsid w:val="008D3529"/>
    <w:rPr>
      <w:rFonts w:cs="Times New Roman"/>
      <w:b/>
      <w:sz w:val="20"/>
      <w:szCs w:val="24"/>
    </w:rPr>
  </w:style>
  <w:style w:type="character" w:styleId="FootnoteReference">
    <w:name w:val="footnote reference"/>
    <w:basedOn w:val="DefaultParagraphFont"/>
    <w:uiPriority w:val="99"/>
    <w:semiHidden/>
    <w:unhideWhenUsed/>
    <w:rsid w:val="008D3529"/>
    <w:rPr>
      <w:vertAlign w:val="superscript"/>
    </w:rPr>
  </w:style>
  <w:style w:type="character" w:styleId="CommentReference">
    <w:name w:val="annotation reference"/>
    <w:basedOn w:val="DefaultParagraphFont"/>
    <w:uiPriority w:val="99"/>
    <w:semiHidden/>
    <w:unhideWhenUsed/>
    <w:rsid w:val="008D3529"/>
    <w:rPr>
      <w:sz w:val="16"/>
      <w:szCs w:val="16"/>
    </w:rPr>
  </w:style>
  <w:style w:type="paragraph" w:styleId="BodyText">
    <w:name w:val="Body Text"/>
    <w:basedOn w:val="Normal"/>
    <w:link w:val="BodyTextChar"/>
    <w:uiPriority w:val="99"/>
    <w:semiHidden/>
    <w:unhideWhenUsed/>
    <w:rsid w:val="008D3529"/>
    <w:pPr>
      <w:framePr w:wrap="notBeside" w:hAnchor="text"/>
    </w:pPr>
  </w:style>
  <w:style w:type="character" w:customStyle="1" w:styleId="BodyTextChar">
    <w:name w:val="Body Text Char"/>
    <w:basedOn w:val="DefaultParagraphFont"/>
    <w:link w:val="BodyText"/>
    <w:uiPriority w:val="99"/>
    <w:semiHidden/>
    <w:rsid w:val="008D3529"/>
    <w:rPr>
      <w:rFonts w:cs="Times New Roman"/>
      <w:szCs w:val="24"/>
    </w:rPr>
  </w:style>
  <w:style w:type="character" w:styleId="Hyperlink">
    <w:name w:val="Hyperlink"/>
    <w:basedOn w:val="DefaultParagraphFont"/>
    <w:uiPriority w:val="99"/>
    <w:qFormat/>
    <w:rsid w:val="008D3529"/>
    <w:rPr>
      <w:b/>
      <w:color w:val="auto"/>
      <w:u w:val="single"/>
    </w:rPr>
  </w:style>
  <w:style w:type="character" w:styleId="Strong">
    <w:name w:val="Strong"/>
    <w:basedOn w:val="DefaultParagraphFont"/>
    <w:uiPriority w:val="99"/>
    <w:qFormat/>
    <w:rsid w:val="008D3529"/>
    <w:rPr>
      <w:b/>
      <w:bCs/>
    </w:rPr>
  </w:style>
  <w:style w:type="character" w:styleId="Emphasis">
    <w:name w:val="Emphasis"/>
    <w:basedOn w:val="DefaultParagraphFont"/>
    <w:uiPriority w:val="20"/>
    <w:qFormat/>
    <w:rsid w:val="008D3529"/>
    <w:rPr>
      <w:i/>
      <w:iCs/>
    </w:rPr>
  </w:style>
  <w:style w:type="paragraph" w:styleId="NormalWeb">
    <w:name w:val="Normal (Web)"/>
    <w:basedOn w:val="Normal"/>
    <w:uiPriority w:val="99"/>
    <w:semiHidden/>
    <w:unhideWhenUsed/>
    <w:rsid w:val="008D3529"/>
    <w:pPr>
      <w:spacing w:before="100" w:beforeAutospacing="1" w:afterAutospacing="1" w:line="240" w:lineRule="auto"/>
    </w:pPr>
    <w:rPr>
      <w:rFonts w:eastAsiaTheme="minorEastAsia"/>
    </w:rPr>
  </w:style>
  <w:style w:type="paragraph" w:styleId="CommentSubject">
    <w:name w:val="annotation subject"/>
    <w:basedOn w:val="CommentText"/>
    <w:next w:val="CommentText"/>
    <w:link w:val="CommentSubjectChar"/>
    <w:uiPriority w:val="99"/>
    <w:semiHidden/>
    <w:unhideWhenUsed/>
    <w:rsid w:val="008D3529"/>
    <w:pPr>
      <w:framePr w:wrap="notBeside"/>
    </w:pPr>
    <w:rPr>
      <w:b/>
      <w:bCs/>
    </w:rPr>
  </w:style>
  <w:style w:type="character" w:customStyle="1" w:styleId="CommentSubjectChar">
    <w:name w:val="Comment Subject Char"/>
    <w:basedOn w:val="CommentTextChar"/>
    <w:link w:val="CommentSubject"/>
    <w:uiPriority w:val="99"/>
    <w:semiHidden/>
    <w:rsid w:val="008D3529"/>
    <w:rPr>
      <w:rFonts w:cs="Times New Roman"/>
      <w:b/>
      <w:bCs/>
      <w:sz w:val="20"/>
      <w:szCs w:val="20"/>
    </w:rPr>
  </w:style>
  <w:style w:type="paragraph" w:styleId="BalloonText">
    <w:name w:val="Balloon Text"/>
    <w:basedOn w:val="Normal"/>
    <w:link w:val="BalloonTextChar"/>
    <w:autoRedefine/>
    <w:uiPriority w:val="99"/>
    <w:semiHidden/>
    <w:unhideWhenUsed/>
    <w:qFormat/>
    <w:rsid w:val="008D3529"/>
    <w:pPr>
      <w:framePr w:wrap="notBeside" w:hAnchor="text"/>
      <w:pBdr>
        <w:top w:val="single" w:sz="12" w:space="1" w:color="auto"/>
        <w:left w:val="single" w:sz="12" w:space="2" w:color="auto"/>
        <w:bottom w:val="single" w:sz="12" w:space="1" w:color="auto"/>
        <w:right w:val="single" w:sz="12" w:space="2" w:color="auto"/>
      </w:pBdr>
      <w:spacing w:after="0" w:line="240" w:lineRule="auto"/>
    </w:pPr>
    <w:rPr>
      <w:rFonts w:ascii="Tahoma" w:eastAsia="Times New Roman" w:hAnsi="Tahoma" w:cs="Tahoma"/>
      <w:szCs w:val="16"/>
    </w:rPr>
  </w:style>
  <w:style w:type="character" w:customStyle="1" w:styleId="BalloonTextChar">
    <w:name w:val="Balloon Text Char"/>
    <w:link w:val="BalloonText"/>
    <w:uiPriority w:val="99"/>
    <w:semiHidden/>
    <w:rsid w:val="008D3529"/>
    <w:rPr>
      <w:rFonts w:ascii="Tahoma" w:eastAsia="Times New Roman" w:hAnsi="Tahoma" w:cs="Tahoma"/>
      <w:sz w:val="28"/>
      <w:szCs w:val="16"/>
    </w:rPr>
  </w:style>
  <w:style w:type="character" w:customStyle="1" w:styleId="ListParagraphChar">
    <w:name w:val="List Paragraph Char"/>
    <w:basedOn w:val="DefaultParagraphFont"/>
    <w:link w:val="ListParagraph"/>
    <w:uiPriority w:val="34"/>
    <w:rsid w:val="008D3529"/>
    <w:rPr>
      <w:szCs w:val="24"/>
    </w:rPr>
  </w:style>
  <w:style w:type="character" w:styleId="SubtleEmphasis">
    <w:name w:val="Subtle Emphasis"/>
    <w:basedOn w:val="DefaultParagraphFont"/>
    <w:uiPriority w:val="19"/>
    <w:qFormat/>
    <w:rsid w:val="008D3529"/>
    <w:rPr>
      <w:i/>
      <w:iCs/>
      <w:color w:val="404040" w:themeColor="text1" w:themeTint="BF"/>
    </w:rPr>
  </w:style>
  <w:style w:type="paragraph" w:styleId="TOCHeading">
    <w:name w:val="TOC Heading"/>
    <w:basedOn w:val="Heading1"/>
    <w:next w:val="Normal"/>
    <w:uiPriority w:val="39"/>
    <w:unhideWhenUsed/>
    <w:qFormat/>
    <w:rsid w:val="008D3529"/>
    <w:pPr>
      <w:spacing w:after="0" w:line="259" w:lineRule="auto"/>
      <w:outlineLvl w:val="9"/>
    </w:pPr>
    <w:rPr>
      <w:sz w:val="32"/>
    </w:rPr>
  </w:style>
  <w:style w:type="table" w:customStyle="1" w:styleId="TableGrid1">
    <w:name w:val="Table Grid1"/>
    <w:basedOn w:val="TableNormal"/>
    <w:next w:val="TableGrid"/>
    <w:uiPriority w:val="39"/>
    <w:rsid w:val="00EF244B"/>
    <w:pPr>
      <w:spacing w:after="0" w:line="240" w:lineRule="auto"/>
      <w:ind w:firstLine="0"/>
      <w:jc w:val="center"/>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UnresolvedMention">
    <w:name w:val="Unresolved Mention"/>
    <w:basedOn w:val="DefaultParagraphFont"/>
    <w:uiPriority w:val="99"/>
    <w:semiHidden/>
    <w:unhideWhenUsed/>
    <w:rsid w:val="000E0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208148">
      <w:bodyDiv w:val="1"/>
      <w:marLeft w:val="0"/>
      <w:marRight w:val="0"/>
      <w:marTop w:val="0"/>
      <w:marBottom w:val="0"/>
      <w:divBdr>
        <w:top w:val="none" w:sz="0" w:space="0" w:color="auto"/>
        <w:left w:val="none" w:sz="0" w:space="0" w:color="auto"/>
        <w:bottom w:val="none" w:sz="0" w:space="0" w:color="auto"/>
        <w:right w:val="none" w:sz="0" w:space="0" w:color="auto"/>
      </w:divBdr>
      <w:divsChild>
        <w:div w:id="1512450219">
          <w:marLeft w:val="0"/>
          <w:marRight w:val="0"/>
          <w:marTop w:val="0"/>
          <w:marBottom w:val="0"/>
          <w:divBdr>
            <w:top w:val="none" w:sz="0" w:space="0" w:color="auto"/>
            <w:left w:val="none" w:sz="0" w:space="0" w:color="auto"/>
            <w:bottom w:val="none" w:sz="0" w:space="0" w:color="auto"/>
            <w:right w:val="none" w:sz="0" w:space="0" w:color="auto"/>
          </w:divBdr>
          <w:divsChild>
            <w:div w:id="1551068734">
              <w:marLeft w:val="0"/>
              <w:marRight w:val="0"/>
              <w:marTop w:val="0"/>
              <w:marBottom w:val="0"/>
              <w:divBdr>
                <w:top w:val="none" w:sz="0" w:space="0" w:color="auto"/>
                <w:left w:val="none" w:sz="0" w:space="0" w:color="auto"/>
                <w:bottom w:val="none" w:sz="0" w:space="0" w:color="auto"/>
                <w:right w:val="none" w:sz="0" w:space="0" w:color="auto"/>
              </w:divBdr>
            </w:div>
          </w:divsChild>
        </w:div>
        <w:div w:id="628363427">
          <w:marLeft w:val="0"/>
          <w:marRight w:val="0"/>
          <w:marTop w:val="0"/>
          <w:marBottom w:val="0"/>
          <w:divBdr>
            <w:top w:val="none" w:sz="0" w:space="0" w:color="auto"/>
            <w:left w:val="none" w:sz="0" w:space="0" w:color="auto"/>
            <w:bottom w:val="none" w:sz="0" w:space="0" w:color="auto"/>
            <w:right w:val="none" w:sz="0" w:space="0" w:color="auto"/>
          </w:divBdr>
          <w:divsChild>
            <w:div w:id="1543901376">
              <w:marLeft w:val="0"/>
              <w:marRight w:val="0"/>
              <w:marTop w:val="0"/>
              <w:marBottom w:val="0"/>
              <w:divBdr>
                <w:top w:val="none" w:sz="0" w:space="0" w:color="auto"/>
                <w:left w:val="none" w:sz="0" w:space="0" w:color="auto"/>
                <w:bottom w:val="none" w:sz="0" w:space="0" w:color="auto"/>
                <w:right w:val="none" w:sz="0" w:space="0" w:color="auto"/>
              </w:divBdr>
              <w:divsChild>
                <w:div w:id="11077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88798">
          <w:marLeft w:val="0"/>
          <w:marRight w:val="0"/>
          <w:marTop w:val="0"/>
          <w:marBottom w:val="0"/>
          <w:divBdr>
            <w:top w:val="none" w:sz="0" w:space="0" w:color="auto"/>
            <w:left w:val="none" w:sz="0" w:space="0" w:color="auto"/>
            <w:bottom w:val="none" w:sz="0" w:space="0" w:color="auto"/>
            <w:right w:val="none" w:sz="0" w:space="0" w:color="auto"/>
          </w:divBdr>
          <w:divsChild>
            <w:div w:id="1962955972">
              <w:marLeft w:val="0"/>
              <w:marRight w:val="0"/>
              <w:marTop w:val="0"/>
              <w:marBottom w:val="0"/>
              <w:divBdr>
                <w:top w:val="none" w:sz="0" w:space="0" w:color="auto"/>
                <w:left w:val="none" w:sz="0" w:space="0" w:color="auto"/>
                <w:bottom w:val="none" w:sz="0" w:space="0" w:color="auto"/>
                <w:right w:val="none" w:sz="0" w:space="0" w:color="auto"/>
              </w:divBdr>
              <w:divsChild>
                <w:div w:id="145158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1170">
          <w:marLeft w:val="0"/>
          <w:marRight w:val="0"/>
          <w:marTop w:val="0"/>
          <w:marBottom w:val="0"/>
          <w:divBdr>
            <w:top w:val="none" w:sz="0" w:space="0" w:color="auto"/>
            <w:left w:val="none" w:sz="0" w:space="0" w:color="auto"/>
            <w:bottom w:val="none" w:sz="0" w:space="0" w:color="auto"/>
            <w:right w:val="none" w:sz="0" w:space="0" w:color="auto"/>
          </w:divBdr>
          <w:divsChild>
            <w:div w:id="1422022090">
              <w:marLeft w:val="0"/>
              <w:marRight w:val="0"/>
              <w:marTop w:val="0"/>
              <w:marBottom w:val="0"/>
              <w:divBdr>
                <w:top w:val="none" w:sz="0" w:space="0" w:color="auto"/>
                <w:left w:val="none" w:sz="0" w:space="0" w:color="auto"/>
                <w:bottom w:val="none" w:sz="0" w:space="0" w:color="auto"/>
                <w:right w:val="none" w:sz="0" w:space="0" w:color="auto"/>
              </w:divBdr>
              <w:divsChild>
                <w:div w:id="11438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1648">
          <w:marLeft w:val="0"/>
          <w:marRight w:val="0"/>
          <w:marTop w:val="0"/>
          <w:marBottom w:val="0"/>
          <w:divBdr>
            <w:top w:val="none" w:sz="0" w:space="0" w:color="auto"/>
            <w:left w:val="none" w:sz="0" w:space="0" w:color="auto"/>
            <w:bottom w:val="none" w:sz="0" w:space="0" w:color="auto"/>
            <w:right w:val="none" w:sz="0" w:space="0" w:color="auto"/>
          </w:divBdr>
          <w:divsChild>
            <w:div w:id="825173952">
              <w:marLeft w:val="0"/>
              <w:marRight w:val="0"/>
              <w:marTop w:val="0"/>
              <w:marBottom w:val="0"/>
              <w:divBdr>
                <w:top w:val="none" w:sz="0" w:space="0" w:color="auto"/>
                <w:left w:val="none" w:sz="0" w:space="0" w:color="auto"/>
                <w:bottom w:val="none" w:sz="0" w:space="0" w:color="auto"/>
                <w:right w:val="none" w:sz="0" w:space="0" w:color="auto"/>
              </w:divBdr>
              <w:divsChild>
                <w:div w:id="171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11219">
      <w:bodyDiv w:val="1"/>
      <w:marLeft w:val="0"/>
      <w:marRight w:val="0"/>
      <w:marTop w:val="0"/>
      <w:marBottom w:val="0"/>
      <w:divBdr>
        <w:top w:val="none" w:sz="0" w:space="0" w:color="auto"/>
        <w:left w:val="none" w:sz="0" w:space="0" w:color="auto"/>
        <w:bottom w:val="none" w:sz="0" w:space="0" w:color="auto"/>
        <w:right w:val="none" w:sz="0" w:space="0" w:color="auto"/>
      </w:divBdr>
      <w:divsChild>
        <w:div w:id="1756248057">
          <w:marLeft w:val="0"/>
          <w:marRight w:val="0"/>
          <w:marTop w:val="0"/>
          <w:marBottom w:val="0"/>
          <w:divBdr>
            <w:top w:val="none" w:sz="0" w:space="0" w:color="auto"/>
            <w:left w:val="none" w:sz="0" w:space="0" w:color="auto"/>
            <w:bottom w:val="none" w:sz="0" w:space="0" w:color="auto"/>
            <w:right w:val="none" w:sz="0" w:space="0" w:color="auto"/>
          </w:divBdr>
        </w:div>
        <w:div w:id="838736413">
          <w:marLeft w:val="0"/>
          <w:marRight w:val="0"/>
          <w:marTop w:val="240"/>
          <w:marBottom w:val="0"/>
          <w:divBdr>
            <w:top w:val="none" w:sz="0" w:space="0" w:color="auto"/>
            <w:left w:val="none" w:sz="0" w:space="0" w:color="auto"/>
            <w:bottom w:val="none" w:sz="0" w:space="0" w:color="auto"/>
            <w:right w:val="none" w:sz="0" w:space="0" w:color="auto"/>
          </w:divBdr>
          <w:divsChild>
            <w:div w:id="1947542468">
              <w:marLeft w:val="0"/>
              <w:marRight w:val="0"/>
              <w:marTop w:val="0"/>
              <w:marBottom w:val="0"/>
              <w:divBdr>
                <w:top w:val="none" w:sz="0" w:space="0" w:color="auto"/>
                <w:left w:val="none" w:sz="0" w:space="0" w:color="auto"/>
                <w:bottom w:val="none" w:sz="0" w:space="0" w:color="auto"/>
                <w:right w:val="none" w:sz="0" w:space="0" w:color="auto"/>
              </w:divBdr>
              <w:divsChild>
                <w:div w:id="19067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61171">
          <w:marLeft w:val="0"/>
          <w:marRight w:val="0"/>
          <w:marTop w:val="240"/>
          <w:marBottom w:val="0"/>
          <w:divBdr>
            <w:top w:val="none" w:sz="0" w:space="0" w:color="auto"/>
            <w:left w:val="none" w:sz="0" w:space="0" w:color="auto"/>
            <w:bottom w:val="none" w:sz="0" w:space="0" w:color="auto"/>
            <w:right w:val="none" w:sz="0" w:space="0" w:color="auto"/>
          </w:divBdr>
          <w:divsChild>
            <w:div w:id="451679303">
              <w:marLeft w:val="0"/>
              <w:marRight w:val="0"/>
              <w:marTop w:val="0"/>
              <w:marBottom w:val="0"/>
              <w:divBdr>
                <w:top w:val="none" w:sz="0" w:space="0" w:color="auto"/>
                <w:left w:val="none" w:sz="0" w:space="0" w:color="auto"/>
                <w:bottom w:val="none" w:sz="0" w:space="0" w:color="auto"/>
                <w:right w:val="none" w:sz="0" w:space="0" w:color="auto"/>
              </w:divBdr>
              <w:divsChild>
                <w:div w:id="16267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79421">
          <w:marLeft w:val="0"/>
          <w:marRight w:val="0"/>
          <w:marTop w:val="240"/>
          <w:marBottom w:val="0"/>
          <w:divBdr>
            <w:top w:val="none" w:sz="0" w:space="0" w:color="auto"/>
            <w:left w:val="none" w:sz="0" w:space="0" w:color="auto"/>
            <w:bottom w:val="none" w:sz="0" w:space="0" w:color="auto"/>
            <w:right w:val="none" w:sz="0" w:space="0" w:color="auto"/>
          </w:divBdr>
          <w:divsChild>
            <w:div w:id="1902668823">
              <w:marLeft w:val="0"/>
              <w:marRight w:val="0"/>
              <w:marTop w:val="0"/>
              <w:marBottom w:val="0"/>
              <w:divBdr>
                <w:top w:val="none" w:sz="0" w:space="0" w:color="auto"/>
                <w:left w:val="none" w:sz="0" w:space="0" w:color="auto"/>
                <w:bottom w:val="none" w:sz="0" w:space="0" w:color="auto"/>
                <w:right w:val="none" w:sz="0" w:space="0" w:color="auto"/>
              </w:divBdr>
              <w:divsChild>
                <w:div w:id="20018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80192">
          <w:marLeft w:val="0"/>
          <w:marRight w:val="0"/>
          <w:marTop w:val="240"/>
          <w:marBottom w:val="0"/>
          <w:divBdr>
            <w:top w:val="none" w:sz="0" w:space="0" w:color="auto"/>
            <w:left w:val="none" w:sz="0" w:space="0" w:color="auto"/>
            <w:bottom w:val="none" w:sz="0" w:space="0" w:color="auto"/>
            <w:right w:val="none" w:sz="0" w:space="0" w:color="auto"/>
          </w:divBdr>
          <w:divsChild>
            <w:div w:id="790246763">
              <w:marLeft w:val="0"/>
              <w:marRight w:val="0"/>
              <w:marTop w:val="0"/>
              <w:marBottom w:val="0"/>
              <w:divBdr>
                <w:top w:val="none" w:sz="0" w:space="0" w:color="auto"/>
                <w:left w:val="none" w:sz="0" w:space="0" w:color="auto"/>
                <w:bottom w:val="none" w:sz="0" w:space="0" w:color="auto"/>
                <w:right w:val="none" w:sz="0" w:space="0" w:color="auto"/>
              </w:divBdr>
              <w:divsChild>
                <w:div w:id="92145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522">
          <w:marLeft w:val="0"/>
          <w:marRight w:val="0"/>
          <w:marTop w:val="240"/>
          <w:marBottom w:val="0"/>
          <w:divBdr>
            <w:top w:val="none" w:sz="0" w:space="0" w:color="auto"/>
            <w:left w:val="none" w:sz="0" w:space="0" w:color="auto"/>
            <w:bottom w:val="none" w:sz="0" w:space="0" w:color="auto"/>
            <w:right w:val="none" w:sz="0" w:space="0" w:color="auto"/>
          </w:divBdr>
          <w:divsChild>
            <w:div w:id="198053275">
              <w:marLeft w:val="0"/>
              <w:marRight w:val="0"/>
              <w:marTop w:val="0"/>
              <w:marBottom w:val="0"/>
              <w:divBdr>
                <w:top w:val="none" w:sz="0" w:space="0" w:color="auto"/>
                <w:left w:val="none" w:sz="0" w:space="0" w:color="auto"/>
                <w:bottom w:val="none" w:sz="0" w:space="0" w:color="auto"/>
                <w:right w:val="none" w:sz="0" w:space="0" w:color="auto"/>
              </w:divBdr>
              <w:divsChild>
                <w:div w:id="9228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4658">
          <w:marLeft w:val="0"/>
          <w:marRight w:val="0"/>
          <w:marTop w:val="240"/>
          <w:marBottom w:val="0"/>
          <w:divBdr>
            <w:top w:val="none" w:sz="0" w:space="0" w:color="auto"/>
            <w:left w:val="none" w:sz="0" w:space="0" w:color="auto"/>
            <w:bottom w:val="none" w:sz="0" w:space="0" w:color="auto"/>
            <w:right w:val="none" w:sz="0" w:space="0" w:color="auto"/>
          </w:divBdr>
          <w:divsChild>
            <w:div w:id="1175026324">
              <w:marLeft w:val="0"/>
              <w:marRight w:val="0"/>
              <w:marTop w:val="0"/>
              <w:marBottom w:val="0"/>
              <w:divBdr>
                <w:top w:val="none" w:sz="0" w:space="0" w:color="auto"/>
                <w:left w:val="none" w:sz="0" w:space="0" w:color="auto"/>
                <w:bottom w:val="none" w:sz="0" w:space="0" w:color="auto"/>
                <w:right w:val="none" w:sz="0" w:space="0" w:color="auto"/>
              </w:divBdr>
              <w:divsChild>
                <w:div w:id="204081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6283">
          <w:marLeft w:val="0"/>
          <w:marRight w:val="0"/>
          <w:marTop w:val="240"/>
          <w:marBottom w:val="0"/>
          <w:divBdr>
            <w:top w:val="none" w:sz="0" w:space="0" w:color="auto"/>
            <w:left w:val="none" w:sz="0" w:space="0" w:color="auto"/>
            <w:bottom w:val="none" w:sz="0" w:space="0" w:color="auto"/>
            <w:right w:val="none" w:sz="0" w:space="0" w:color="auto"/>
          </w:divBdr>
          <w:divsChild>
            <w:div w:id="85465045">
              <w:marLeft w:val="0"/>
              <w:marRight w:val="0"/>
              <w:marTop w:val="0"/>
              <w:marBottom w:val="0"/>
              <w:divBdr>
                <w:top w:val="none" w:sz="0" w:space="0" w:color="auto"/>
                <w:left w:val="none" w:sz="0" w:space="0" w:color="auto"/>
                <w:bottom w:val="none" w:sz="0" w:space="0" w:color="auto"/>
                <w:right w:val="none" w:sz="0" w:space="0" w:color="auto"/>
              </w:divBdr>
              <w:divsChild>
                <w:div w:id="88899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67622">
          <w:marLeft w:val="0"/>
          <w:marRight w:val="0"/>
          <w:marTop w:val="240"/>
          <w:marBottom w:val="0"/>
          <w:divBdr>
            <w:top w:val="none" w:sz="0" w:space="0" w:color="auto"/>
            <w:left w:val="none" w:sz="0" w:space="0" w:color="auto"/>
            <w:bottom w:val="none" w:sz="0" w:space="0" w:color="auto"/>
            <w:right w:val="none" w:sz="0" w:space="0" w:color="auto"/>
          </w:divBdr>
          <w:divsChild>
            <w:div w:id="1403214047">
              <w:marLeft w:val="0"/>
              <w:marRight w:val="0"/>
              <w:marTop w:val="0"/>
              <w:marBottom w:val="0"/>
              <w:divBdr>
                <w:top w:val="none" w:sz="0" w:space="0" w:color="auto"/>
                <w:left w:val="none" w:sz="0" w:space="0" w:color="auto"/>
                <w:bottom w:val="none" w:sz="0" w:space="0" w:color="auto"/>
                <w:right w:val="none" w:sz="0" w:space="0" w:color="auto"/>
              </w:divBdr>
              <w:divsChild>
                <w:div w:id="18288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051C5-AB02-4411-B4C7-7B74DB9F8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13</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Padgett</dc:creator>
  <cp:keywords/>
  <dc:description/>
  <cp:lastModifiedBy>Wade Padgett</cp:lastModifiedBy>
  <cp:revision>3</cp:revision>
  <dcterms:created xsi:type="dcterms:W3CDTF">2025-04-19T18:57:00Z</dcterms:created>
  <dcterms:modified xsi:type="dcterms:W3CDTF">2025-04-19T20:35:00Z</dcterms:modified>
</cp:coreProperties>
</file>